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8814D" w14:textId="0315E108" w:rsidR="003A2A76" w:rsidRPr="005F7CC4" w:rsidRDefault="00B665A3" w:rsidP="005F7CC4">
      <w:pPr>
        <w:rPr>
          <w:rFonts w:cstheme="minorHAnsi"/>
          <w:color w:val="000000"/>
          <w:sz w:val="26"/>
          <w:szCs w:val="26"/>
          <w:lang w:val="ru-RU"/>
        </w:rPr>
      </w:pPr>
      <w:r w:rsidRPr="00B665A3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966AFE4" wp14:editId="4E08BC37">
            <wp:simplePos x="0" y="0"/>
            <wp:positionH relativeFrom="column">
              <wp:posOffset>-361950</wp:posOffset>
            </wp:positionH>
            <wp:positionV relativeFrom="paragraph">
              <wp:posOffset>-676910</wp:posOffset>
            </wp:positionV>
            <wp:extent cx="6511925" cy="9124315"/>
            <wp:effectExtent l="0" t="0" r="3175" b="635"/>
            <wp:wrapThrough wrapText="bothSides">
              <wp:wrapPolygon edited="0">
                <wp:start x="0" y="0"/>
                <wp:lineTo x="0" y="21556"/>
                <wp:lineTo x="21547" y="21556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3B3BA7D6" w14:textId="26401297" w:rsidR="005F7CC4" w:rsidRDefault="005F7CC4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5F7CC4">
        <w:rPr>
          <w:rFonts w:cstheme="minorHAnsi"/>
          <w:color w:val="000000"/>
          <w:sz w:val="26"/>
          <w:szCs w:val="26"/>
          <w:lang w:val="ru-RU"/>
        </w:rPr>
        <w:lastRenderedPageBreak/>
        <w:t xml:space="preserve">приказа </w:t>
      </w:r>
      <w:proofErr w:type="spellStart"/>
      <w:r w:rsidRPr="005F7CC4">
        <w:rPr>
          <w:rFonts w:cstheme="minorHAnsi"/>
          <w:color w:val="000000"/>
          <w:sz w:val="26"/>
          <w:szCs w:val="26"/>
          <w:lang w:val="ru-RU"/>
        </w:rPr>
        <w:t>Минобрнауки</w:t>
      </w:r>
      <w:proofErr w:type="spellEnd"/>
      <w:r w:rsidRPr="005F7CC4">
        <w:rPr>
          <w:rFonts w:cstheme="minorHAnsi"/>
          <w:color w:val="000000"/>
          <w:sz w:val="26"/>
          <w:szCs w:val="26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14:paraId="26D50BFD" w14:textId="77777777" w:rsidR="003A2A76" w:rsidRPr="00E01AED" w:rsidRDefault="00C03C4D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приказа Минпросвещения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от 16.11.2022 № 992 «Об утверждении федеральной образовательной программы начального общего образования»;</w:t>
      </w:r>
    </w:p>
    <w:p w14:paraId="5639B868" w14:textId="77777777" w:rsidR="003A2A76" w:rsidRPr="00E01AED" w:rsidRDefault="00C03C4D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приказа Минпросвещения от 16.11.2022 № 993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«Об утверждении федеральной образовательной программы основного общего образования»;</w:t>
      </w:r>
    </w:p>
    <w:p w14:paraId="7F646344" w14:textId="77777777" w:rsidR="003A2A76" w:rsidRPr="00E01AED" w:rsidRDefault="00C03C4D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приказа Минпросвещения от 23.11.2022 № 1014 «Об утверждении федеральной образовательной программы среднего общего образования»;</w:t>
      </w:r>
    </w:p>
    <w:p w14:paraId="494120B6" w14:textId="77777777" w:rsidR="003A2A76" w:rsidRPr="00E01AED" w:rsidRDefault="00C03C4D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письма Минпросвещения от 13.01.2023 № 03-49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«О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направлении методических рекомендаций»;</w:t>
      </w:r>
    </w:p>
    <w:p w14:paraId="6290CD71" w14:textId="6920BA2A" w:rsidR="003A2A76" w:rsidRPr="00E01AED" w:rsidRDefault="00C03C4D" w:rsidP="0072576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 xml:space="preserve">устава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Pr="00E01AED">
        <w:rPr>
          <w:rFonts w:cstheme="minorHAnsi"/>
          <w:color w:val="000000"/>
          <w:sz w:val="26"/>
          <w:szCs w:val="26"/>
        </w:rPr>
        <w:t>.</w:t>
      </w:r>
    </w:p>
    <w:p w14:paraId="68265465" w14:textId="450BBC5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1.3. Настоящее Положение является локальным актом образовательной организации, утверждается педагогическим советом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Школы</w:t>
      </w:r>
      <w:r w:rsidRPr="00E01AED">
        <w:rPr>
          <w:rFonts w:cstheme="minorHAnsi"/>
          <w:color w:val="000000"/>
          <w:sz w:val="26"/>
          <w:szCs w:val="26"/>
          <w:lang w:val="ru-RU"/>
        </w:rPr>
        <w:t>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 w14:paraId="2180998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  <w:r w:rsidRPr="00E01AED">
        <w:rPr>
          <w:rFonts w:cstheme="minorHAnsi"/>
          <w:color w:val="000000"/>
          <w:sz w:val="26"/>
          <w:szCs w:val="26"/>
        </w:rPr>
        <w:t>Ее основными функциями являются:</w:t>
      </w:r>
    </w:p>
    <w:p w14:paraId="5D8FC7E2" w14:textId="77777777" w:rsidR="003A2A76" w:rsidRPr="00E01AED" w:rsidRDefault="00C03C4D" w:rsidP="0072576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6FF40722" w14:textId="77777777" w:rsidR="003A2A76" w:rsidRPr="00E01AED" w:rsidRDefault="00C03C4D" w:rsidP="0072576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7FC2A1F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1.5.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Основными направлениями и целями оценочной деятельности в Школе являются:</w:t>
      </w:r>
    </w:p>
    <w:p w14:paraId="68CCF31F" w14:textId="77777777" w:rsidR="003A2A76" w:rsidRPr="00E01AED" w:rsidRDefault="00C03C4D" w:rsidP="0072576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1997DD7B" w14:textId="77777777" w:rsidR="003A2A76" w:rsidRPr="00E01AED" w:rsidRDefault="00C03C4D" w:rsidP="0072576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72187CC4" w14:textId="77777777" w:rsidR="003A2A76" w:rsidRPr="00E01AED" w:rsidRDefault="00C03C4D" w:rsidP="0072576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3077572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1.6. Целями системы оценивания образовательных достижений обучающихся являются:</w:t>
      </w:r>
    </w:p>
    <w:p w14:paraId="6D582972" w14:textId="77777777" w:rsidR="003A2A76" w:rsidRPr="00E01AED" w:rsidRDefault="00C03C4D" w:rsidP="0072576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6A3ADAEB" w14:textId="77777777" w:rsidR="003A2A76" w:rsidRPr="00E01AED" w:rsidRDefault="00C03C4D" w:rsidP="0072576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6EED67C6" w14:textId="77777777" w:rsidR="003A2A76" w:rsidRPr="00E01AED" w:rsidRDefault="00C03C4D" w:rsidP="0072576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4B3012E" w14:textId="0824CAC1" w:rsidR="003A2A76" w:rsidRPr="00E01AED" w:rsidRDefault="00C03C4D" w:rsidP="0072576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 xml:space="preserve">принятие обоснованных управленческих решений администрацией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02410B1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1.7. Задачами системы оценивания образовательных достижений обучающихся являются:</w:t>
      </w:r>
    </w:p>
    <w:p w14:paraId="14525E59" w14:textId="77777777" w:rsidR="003A2A76" w:rsidRPr="00E01AED" w:rsidRDefault="00C03C4D" w:rsidP="0072576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36FA47A3" w14:textId="77777777" w:rsidR="003A2A76" w:rsidRPr="00E01AED" w:rsidRDefault="00C03C4D" w:rsidP="0072576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3A9B17C0" w14:textId="77777777" w:rsidR="003A2A76" w:rsidRPr="00E01AED" w:rsidRDefault="00C03C4D" w:rsidP="0072576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и внесение необходимых корректив в образовательную деятельность;</w:t>
      </w:r>
    </w:p>
    <w:p w14:paraId="6AEAEAED" w14:textId="77777777" w:rsidR="003A2A76" w:rsidRPr="00E01AED" w:rsidRDefault="00C03C4D" w:rsidP="0072576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51437F8E" w14:textId="77777777" w:rsidR="003A2A76" w:rsidRPr="00E01AED" w:rsidRDefault="00C03C4D" w:rsidP="00725763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2581555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6DB47E0A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объективность, достоверность, полнота и системность информации;</w:t>
      </w:r>
    </w:p>
    <w:p w14:paraId="40543ABF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7A5E87A0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открытость, прозрачность процедур оценивания;</w:t>
      </w:r>
    </w:p>
    <w:p w14:paraId="178607F4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прогностичность полученных данных, позволяющих прогнозировать ожидаемые результаты;</w:t>
      </w:r>
    </w:p>
    <w:p w14:paraId="0BEBD4D0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714FF9BD" w14:textId="77777777" w:rsidR="003A2A76" w:rsidRPr="00E01AED" w:rsidRDefault="00C03C4D" w:rsidP="00725763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соблюдение морально-этических норм при проведении процедур оценивания.</w:t>
      </w:r>
    </w:p>
    <w:p w14:paraId="242CC11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1.9. Система оценивания в Школе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63F986A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76B0481A" w14:textId="72CBDD83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1.11. Уровневый подход к оценке </w:t>
      </w:r>
      <w:r w:rsidR="003672C4" w:rsidRPr="00E01AED">
        <w:rPr>
          <w:rFonts w:cstheme="minorHAnsi"/>
          <w:color w:val="000000"/>
          <w:sz w:val="26"/>
          <w:szCs w:val="26"/>
          <w:lang w:val="ru-RU"/>
        </w:rPr>
        <w:t>образовательных достижений,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обучающихся служит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основой для организации индивидуальной работы с обучающимися. Он реализуется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по отношению как к содержанию оценки, так и к представлению и интерпретации результатов измерений.</w:t>
      </w:r>
    </w:p>
    <w:p w14:paraId="63CB028E" w14:textId="774F2771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Уровневый подход к оценке </w:t>
      </w:r>
      <w:r w:rsidR="003672C4" w:rsidRPr="00E01AED">
        <w:rPr>
          <w:rFonts w:cstheme="minorHAnsi"/>
          <w:color w:val="000000"/>
          <w:sz w:val="26"/>
          <w:szCs w:val="26"/>
          <w:lang w:val="ru-RU"/>
        </w:rPr>
        <w:t>образовательных достижений,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 xml:space="preserve">типовые учебные задачи, целенаправленно отрабатываемые со всеми обучающимися в ходе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7E2DFE3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1.12. Комплексный подход к оценке образовательных достижений реализуется через:</w:t>
      </w:r>
    </w:p>
    <w:p w14:paraId="457D7A43" w14:textId="77777777" w:rsidR="003A2A76" w:rsidRPr="00E01AED" w:rsidRDefault="00C03C4D" w:rsidP="0072576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оценку предметных и метапредметных результатов;</w:t>
      </w:r>
    </w:p>
    <w:p w14:paraId="79C83BDF" w14:textId="77777777" w:rsidR="003A2A76" w:rsidRPr="00E01AED" w:rsidRDefault="00C03C4D" w:rsidP="0072576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11ADCA8F" w14:textId="77777777" w:rsidR="003A2A76" w:rsidRPr="00E01AED" w:rsidRDefault="00C03C4D" w:rsidP="0072576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53407CD5" w14:textId="77777777" w:rsidR="003A2A76" w:rsidRPr="00E01AED" w:rsidRDefault="00C03C4D" w:rsidP="0072576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6C01C9A6" w14:textId="77777777" w:rsidR="003A2A76" w:rsidRPr="00E01AED" w:rsidRDefault="00C03C4D" w:rsidP="00725763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1BA1D01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1.13. Система оценивания в Школе включает процедуры внутренней и внешней оценки.</w:t>
      </w:r>
    </w:p>
    <w:p w14:paraId="29B862F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1.14. Внутреннее (внутришкольное) оценивание предназначается для организации процесса обучения в классе по учебным предметам. </w:t>
      </w:r>
      <w:r w:rsidRPr="00E01AED">
        <w:rPr>
          <w:rFonts w:cstheme="minorHAnsi"/>
          <w:color w:val="000000"/>
          <w:sz w:val="26"/>
          <w:szCs w:val="26"/>
        </w:rPr>
        <w:t>Внутреннее (внутришкольное) оценивание включает:</w:t>
      </w:r>
    </w:p>
    <w:p w14:paraId="21B94D16" w14:textId="77777777" w:rsidR="003A2A76" w:rsidRPr="00E01AED" w:rsidRDefault="00C03C4D" w:rsidP="0072576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5CCF170A" w14:textId="77777777" w:rsidR="003A2A76" w:rsidRPr="00E01AED" w:rsidRDefault="00C03C4D" w:rsidP="0072576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0FB3B081" w14:textId="77777777" w:rsidR="003A2A76" w:rsidRPr="00E01AED" w:rsidRDefault="00C03C4D" w:rsidP="0072576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стартовые (диагностические) работы, направленные 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7B86FE7B" w14:textId="77777777" w:rsidR="003A2A76" w:rsidRPr="00E01AED" w:rsidRDefault="00C03C4D" w:rsidP="00725763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комплексные (диагностические) работы, направленные на оценку достижения обучающимися предметных и метапредметных образовательных результатов.</w:t>
      </w:r>
    </w:p>
    <w:p w14:paraId="04DDA8A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469CAF3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1.15. Внешняя оценка включает следующие оценочные процедуры:</w:t>
      </w:r>
    </w:p>
    <w:p w14:paraId="03FABDEE" w14:textId="77777777" w:rsidR="003A2A76" w:rsidRPr="00E01AED" w:rsidRDefault="00C03C4D" w:rsidP="0072576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государственная итоговая аттестация (только для уровней основного общего и среднего общего образования);</w:t>
      </w:r>
    </w:p>
    <w:p w14:paraId="45550AFC" w14:textId="77777777" w:rsidR="003A2A76" w:rsidRPr="00E01AED" w:rsidRDefault="00C03C4D" w:rsidP="0072576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всероссийские проверочные работы 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6A932FE0" w14:textId="77777777" w:rsidR="003A2A76" w:rsidRPr="00E01AED" w:rsidRDefault="00C03C4D" w:rsidP="00725763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мониторинговые исследования федерального, регионального и муниципального уровней.</w:t>
      </w:r>
    </w:p>
    <w:p w14:paraId="2BA0856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1.16. В целях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индивидуализации процесса обучения на всех уровнях общего образования при реализации форм внутреннего оценивания применяется критериальное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оценивание.</w:t>
      </w:r>
    </w:p>
    <w:p w14:paraId="482AC93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Критериальное оценивание – это процесс сравнения образовательных достижений обучающихся с заранее определенными и известными всем участникам образовательных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отношений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критериями, соответствующими целям и содержанию образования, отражающими предметные и метапредметные умения обучающихся. В ходе критериального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 w14:paraId="2C76F690" w14:textId="460BEA26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по 11-й класс определяется по пятибалльной шкале оценивания: «5» (отлично), «4» (хорошо), «3» (удовлетворительно), «2» (неудовлетворительно). </w:t>
      </w:r>
    </w:p>
    <w:p w14:paraId="6ADDBE2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3"/>
        <w:gridCol w:w="3279"/>
        <w:gridCol w:w="3041"/>
      </w:tblGrid>
      <w:tr w:rsidR="003A2A76" w:rsidRPr="00E01AED" w14:paraId="73B4C3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3E06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Качество</w:t>
            </w:r>
            <w:proofErr w:type="spellEnd"/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освоения</w:t>
            </w:r>
            <w:proofErr w:type="spellEnd"/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C4905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Уровень успешности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9FA50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Отметка по 5-балльной шкале</w:t>
            </w:r>
          </w:p>
        </w:tc>
      </w:tr>
      <w:tr w:rsidR="003A2A76" w:rsidRPr="00E01AED" w14:paraId="2993D4C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A09CE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90–100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7228B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E7F7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«5»</w:t>
            </w:r>
          </w:p>
        </w:tc>
      </w:tr>
      <w:tr w:rsidR="003A2A76" w:rsidRPr="00E01AED" w14:paraId="4B56ED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6E5A2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66–89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3DAF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Программный/повышенный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F4780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«4»</w:t>
            </w:r>
          </w:p>
        </w:tc>
      </w:tr>
      <w:tr w:rsidR="003A2A76" w:rsidRPr="00E01AED" w14:paraId="311F694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075EB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50–65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897AE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Необходимый/базовый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C9D9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«3»</w:t>
            </w:r>
          </w:p>
        </w:tc>
      </w:tr>
      <w:tr w:rsidR="003A2A76" w:rsidRPr="00E01AED" w14:paraId="38ADFAC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72576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Меньше 50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4D0B9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Ниже необходимого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0D2A" w14:textId="77777777" w:rsidR="003A2A76" w:rsidRPr="00E01AED" w:rsidRDefault="00C03C4D" w:rsidP="0072576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E01AED">
              <w:rPr>
                <w:rFonts w:cstheme="minorHAnsi"/>
                <w:color w:val="000000"/>
                <w:sz w:val="26"/>
                <w:szCs w:val="26"/>
              </w:rPr>
              <w:t>«2»</w:t>
            </w:r>
          </w:p>
        </w:tc>
      </w:tr>
    </w:tbl>
    <w:p w14:paraId="057B256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1.18. Средствами фиксации личностных, метапредметных и предметных результатов являются классные журналы, дневники наблюдений, портфолио.</w:t>
      </w:r>
    </w:p>
    <w:p w14:paraId="60558F5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1.19. Технология оценивания определяется в данном Положении на каждом уровне обучения.</w:t>
      </w:r>
    </w:p>
    <w:p w14:paraId="4D69EB8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2. Система оценивания на уровне начального общего образования</w:t>
      </w:r>
    </w:p>
    <w:p w14:paraId="737D86D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2.1. Система</w:t>
      </w:r>
      <w:r w:rsidRPr="00E01AED">
        <w:rPr>
          <w:rFonts w:cstheme="minorHAnsi"/>
          <w:b/>
          <w:bCs/>
          <w:color w:val="252525"/>
          <w:spacing w:val="-2"/>
          <w:sz w:val="26"/>
          <w:szCs w:val="26"/>
        </w:rPr>
        <w:t> </w:t>
      </w: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оценивания личностных результатов</w:t>
      </w:r>
    </w:p>
    <w:p w14:paraId="31AAB60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E01AED">
        <w:rPr>
          <w:rFonts w:cstheme="minorHAnsi"/>
          <w:color w:val="000000"/>
          <w:sz w:val="26"/>
          <w:szCs w:val="26"/>
          <w:lang w:val="ru-RU"/>
        </w:rPr>
        <w:t>ии и ее</w:t>
      </w:r>
      <w:proofErr w:type="gramEnd"/>
      <w:r w:rsidRPr="00E01AED">
        <w:rPr>
          <w:rFonts w:cstheme="minorHAnsi"/>
          <w:color w:val="000000"/>
          <w:sz w:val="26"/>
          <w:szCs w:val="26"/>
          <w:lang w:val="ru-RU"/>
        </w:rPr>
        <w:t xml:space="preserve">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7D1709B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2.1.2. Личностные достижения обучающихся, освоивших ООП НОО, включают две группы результатов:</w:t>
      </w:r>
    </w:p>
    <w:p w14:paraId="77DD322F" w14:textId="77777777" w:rsidR="003A2A76" w:rsidRPr="00E01AED" w:rsidRDefault="00C03C4D" w:rsidP="0072576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7BDB1A99" w14:textId="77777777" w:rsidR="003A2A76" w:rsidRPr="00E01AED" w:rsidRDefault="00C03C4D" w:rsidP="00725763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1F98649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2.1.3.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34576B7E" w14:textId="77777777" w:rsidR="003A2A76" w:rsidRPr="00E01AED" w:rsidRDefault="00C03C4D" w:rsidP="0072576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наличие и характеристику мотива познания и учения;</w:t>
      </w:r>
    </w:p>
    <w:p w14:paraId="18C37F91" w14:textId="77777777" w:rsidR="003A2A76" w:rsidRPr="00E01AED" w:rsidRDefault="00C03C4D" w:rsidP="0072576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наличие умений принимать и удерживать учебную задачу, планировать учебные действия;</w:t>
      </w:r>
    </w:p>
    <w:p w14:paraId="1F019965" w14:textId="77777777" w:rsidR="003A2A76" w:rsidRPr="00E01AED" w:rsidRDefault="00C03C4D" w:rsidP="00725763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способность осуществлять самоконтроль и самооценку.</w:t>
      </w:r>
    </w:p>
    <w:p w14:paraId="1B66889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4793CF7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2.2. Система оценивания метапредметных результатов</w:t>
      </w:r>
    </w:p>
    <w:p w14:paraId="0C8AFFA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4B7F0B2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63DAB9D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2.2.3. Оценка метапредметных результатов проводится с целью определения сформированности:</w:t>
      </w:r>
    </w:p>
    <w:p w14:paraId="5917760B" w14:textId="77777777" w:rsidR="003A2A76" w:rsidRPr="00E01AED" w:rsidRDefault="00C03C4D" w:rsidP="00725763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познавательных универсальных учебных действий;</w:t>
      </w:r>
    </w:p>
    <w:p w14:paraId="74186C25" w14:textId="77777777" w:rsidR="003A2A76" w:rsidRPr="00E01AED" w:rsidRDefault="00C03C4D" w:rsidP="00725763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коммуникативных универсальных учебных действий;</w:t>
      </w:r>
    </w:p>
    <w:p w14:paraId="67F9B3B6" w14:textId="77777777" w:rsidR="003A2A76" w:rsidRPr="00E01AED" w:rsidRDefault="00C03C4D" w:rsidP="00725763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регулятивных универсальных учебных действий.</w:t>
      </w:r>
    </w:p>
    <w:p w14:paraId="7170391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794AF76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2.2.5. Овладение базовыми логическими действиями обеспечивает формирование у обучающихся следующих умений:</w:t>
      </w:r>
    </w:p>
    <w:p w14:paraId="4C011DC7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сравнивать объекты, устанавливать основания для сравнения, устанавливать аналогии;</w:t>
      </w:r>
    </w:p>
    <w:p w14:paraId="61E03787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объединять части объекта (объекты) по определенному признаку;</w:t>
      </w:r>
    </w:p>
    <w:p w14:paraId="71BF26E2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4D439B12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5A0DBD4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771E2922" w14:textId="77777777" w:rsidR="003A2A76" w:rsidRPr="00E01AED" w:rsidRDefault="00C03C4D" w:rsidP="00725763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5B1CE46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14:paraId="7E722DC8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D535BF8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01FC454A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5FAD5AA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42E3B3ED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347A5B6C" w14:textId="77777777" w:rsidR="003A2A76" w:rsidRPr="00E01AED" w:rsidRDefault="00C03C4D" w:rsidP="00725763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5120D4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2.2.7.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30947533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выбирать источник получения информации;</w:t>
      </w:r>
    </w:p>
    <w:p w14:paraId="4A60EA89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3126EC7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75307612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F2E9011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1859D2F1" w14:textId="77777777" w:rsidR="003A2A76" w:rsidRPr="00E01AED" w:rsidRDefault="00C03C4D" w:rsidP="00725763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самостоятельно создавать схемы, таблицы для представления информации.</w:t>
      </w:r>
    </w:p>
    <w:p w14:paraId="48FE173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56CD13C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2.2.9.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147DD7F3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AD24065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EFD4898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корректно и аргументированно высказывать свое мнение;</w:t>
      </w:r>
    </w:p>
    <w:p w14:paraId="45D6CA42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строить речевое высказывание в соответствии с поставленной задачей;</w:t>
      </w:r>
    </w:p>
    <w:p w14:paraId="5C1A140D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создавать устные и письменные тексты (описание, рассуждение, повествование);</w:t>
      </w:r>
    </w:p>
    <w:p w14:paraId="6F801AE6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готовить небольшие публичные выступления;</w:t>
      </w:r>
    </w:p>
    <w:p w14:paraId="2094E424" w14:textId="77777777" w:rsidR="003A2A76" w:rsidRPr="00E01AED" w:rsidRDefault="00C03C4D" w:rsidP="00725763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подбирать иллюстративный материал (рисунки, фото, плакаты) к тексту выступления;</w:t>
      </w:r>
    </w:p>
    <w:p w14:paraId="0B00F2D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2.2.10.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3E714A65" w14:textId="77777777" w:rsidR="003A2A76" w:rsidRPr="00E01AED" w:rsidRDefault="00C03C4D" w:rsidP="0072576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B3FDD2F" w14:textId="77777777" w:rsidR="003A2A76" w:rsidRPr="00E01AED" w:rsidRDefault="00C03C4D" w:rsidP="0072576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C151B67" w14:textId="77777777" w:rsidR="003A2A76" w:rsidRPr="00E01AED" w:rsidRDefault="00C03C4D" w:rsidP="0072576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ответственно выполнять свою часть работы;</w:t>
      </w:r>
    </w:p>
    <w:p w14:paraId="50C93B9F" w14:textId="77777777" w:rsidR="003A2A76" w:rsidRPr="00E01AED" w:rsidRDefault="00C03C4D" w:rsidP="0072576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оценивать свой вклад в общий результат;</w:t>
      </w:r>
    </w:p>
    <w:p w14:paraId="530130AE" w14:textId="77777777" w:rsidR="003A2A76" w:rsidRPr="00E01AED" w:rsidRDefault="00C03C4D" w:rsidP="00725763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выполнять совместные проектные задания с опорой на предложенные образцы.</w:t>
      </w:r>
    </w:p>
    <w:p w14:paraId="6FB56EF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E6E8E7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2.2.12.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125D110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2.2.13.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1762F53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2.3. Система оценивания предметных результатов</w:t>
      </w:r>
    </w:p>
    <w:p w14:paraId="4A64FC6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2.3.1.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F336CE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12E4EAC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731085F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5BF18B6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5C7F0EA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2.3.6. Обобщенный критерий «применение» включает:</w:t>
      </w:r>
    </w:p>
    <w:p w14:paraId="1161AA4F" w14:textId="77777777" w:rsidR="003A2A76" w:rsidRPr="00E01AED" w:rsidRDefault="00C03C4D" w:rsidP="0072576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ACF4E6C" w14:textId="77777777" w:rsidR="003A2A76" w:rsidRPr="00E01AED" w:rsidRDefault="00C03C4D" w:rsidP="00725763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E00682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0A7FDE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27C5469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 w14:paraId="5630D78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2AC85DDC" w14:textId="77777777" w:rsidR="003A2A76" w:rsidRPr="00E01AED" w:rsidRDefault="00C03C4D" w:rsidP="00725763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63C58D46" w14:textId="77777777" w:rsidR="003A2A76" w:rsidRPr="00E01AED" w:rsidRDefault="00C03C4D" w:rsidP="00725763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2CC993CB" w14:textId="77777777" w:rsidR="003A2A76" w:rsidRPr="00E01AED" w:rsidRDefault="00C03C4D" w:rsidP="00725763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график контрольных мероприятий.</w:t>
      </w:r>
    </w:p>
    <w:p w14:paraId="4C3792A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</w:rPr>
        <w:t>2.4. Процедуры оценивания на уровне НОО</w:t>
      </w:r>
    </w:p>
    <w:p w14:paraId="0B0234E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14:paraId="6EB4AE7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сформированность предпосылок учебной деятельности, готовность к овладению чтением, грамотой и счетом.</w:t>
      </w:r>
    </w:p>
    <w:p w14:paraId="24966460" w14:textId="3C8BF2CA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389579A3" w14:textId="437717FF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Оценивание обучающихся 1-го класса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 xml:space="preserve">и 2-го (в 1 четверти) </w:t>
      </w:r>
      <w:r w:rsidRPr="00E01AED">
        <w:rPr>
          <w:rFonts w:cstheme="minorHAnsi"/>
          <w:color w:val="000000"/>
          <w:sz w:val="26"/>
          <w:szCs w:val="26"/>
          <w:lang w:val="ru-RU"/>
        </w:rPr>
        <w:t>осуществляется в форме словесных качественных оценок на критериальной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безотметочного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3C0500EA" w14:textId="204B8242" w:rsidR="002C5B5F" w:rsidRPr="00E01AED" w:rsidRDefault="00C03C4D" w:rsidP="002C5B5F">
      <w:pPr>
        <w:spacing w:before="0" w:beforeAutospacing="0" w:after="0" w:afterAutospacing="0"/>
        <w:jc w:val="both"/>
        <w:rPr>
          <w:rFonts w:eastAsia="Times New Roman" w:cstheme="minorHAnsi"/>
          <w:sz w:val="26"/>
          <w:szCs w:val="26"/>
          <w:lang w:val="ru-RU" w:eastAsia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2.4.3.</w:t>
      </w:r>
      <w:r w:rsidR="002C5B5F" w:rsidRPr="00E01AED">
        <w:rPr>
          <w:rFonts w:eastAsia="Times New Roman" w:cstheme="minorHAnsi"/>
          <w:color w:val="222222"/>
          <w:sz w:val="26"/>
          <w:szCs w:val="26"/>
          <w:shd w:val="clear" w:color="auto" w:fill="FFFFFF"/>
          <w:lang w:val="ru-RU" w:eastAsia="ru-RU"/>
        </w:rPr>
        <w:t xml:space="preserve"> Особенность промежуточной аттестации для 1-х классов – нельзя проводить балльное оценивание (</w:t>
      </w:r>
      <w:hyperlink r:id="rId7" w:anchor="/document/99/603340708/XA00M6Q2MH/" w:tgtFrame="_self" w:history="1">
        <w:r w:rsidR="002C5B5F" w:rsidRPr="00E01AED">
          <w:rPr>
            <w:rFonts w:eastAsia="Times New Roman" w:cstheme="minorHAnsi"/>
            <w:color w:val="01745C"/>
            <w:sz w:val="26"/>
            <w:szCs w:val="26"/>
            <w:u w:val="single"/>
            <w:lang w:val="ru-RU" w:eastAsia="ru-RU"/>
          </w:rPr>
          <w:t>п. 24 Порядка</w:t>
        </w:r>
      </w:hyperlink>
      <w:r w:rsidR="002C5B5F" w:rsidRPr="00E01AED">
        <w:rPr>
          <w:rFonts w:eastAsia="Times New Roman" w:cstheme="minorHAnsi"/>
          <w:color w:val="222222"/>
          <w:sz w:val="26"/>
          <w:szCs w:val="26"/>
          <w:shd w:val="clear" w:color="auto" w:fill="FFFFFF"/>
          <w:lang w:val="ru-RU" w:eastAsia="ru-RU"/>
        </w:rPr>
        <w:t>, утв. </w:t>
      </w:r>
      <w:hyperlink r:id="rId8" w:anchor="/document/99/603340708/" w:tgtFrame="_self" w:history="1">
        <w:r w:rsidR="002C5B5F" w:rsidRPr="00E01AED">
          <w:rPr>
            <w:rFonts w:eastAsia="Times New Roman" w:cstheme="minorHAnsi"/>
            <w:color w:val="01745C"/>
            <w:sz w:val="26"/>
            <w:szCs w:val="26"/>
            <w:u w:val="single"/>
            <w:lang w:val="ru-RU" w:eastAsia="ru-RU"/>
          </w:rPr>
          <w:t>приказом Минпросвещения от 22.03.2021 № 115</w:t>
        </w:r>
      </w:hyperlink>
      <w:r w:rsidR="002C5B5F" w:rsidRPr="00E01AED">
        <w:rPr>
          <w:rFonts w:eastAsia="Times New Roman" w:cstheme="minorHAnsi"/>
          <w:color w:val="222222"/>
          <w:sz w:val="26"/>
          <w:szCs w:val="26"/>
          <w:shd w:val="clear" w:color="auto" w:fill="FFFFFF"/>
          <w:lang w:val="ru-RU" w:eastAsia="ru-RU"/>
        </w:rPr>
        <w:t>). Поэтому используйте формы, которые не предполагают выставления отметок. Например, встроенное педагогическое наблюдение, условные шкалы, листы индивидуальных достижений и др. (</w:t>
      </w:r>
      <w:hyperlink r:id="rId9" w:anchor="/document/97/105933/" w:history="1">
        <w:r w:rsidR="002C5B5F" w:rsidRPr="00E01AED">
          <w:rPr>
            <w:rFonts w:eastAsia="Times New Roman" w:cstheme="minorHAnsi"/>
            <w:color w:val="01745C"/>
            <w:sz w:val="26"/>
            <w:szCs w:val="26"/>
            <w:u w:val="single"/>
            <w:lang w:val="ru-RU" w:eastAsia="ru-RU"/>
          </w:rPr>
          <w:t xml:space="preserve">письмо </w:t>
        </w:r>
        <w:proofErr w:type="spellStart"/>
        <w:r w:rsidR="002C5B5F" w:rsidRPr="00E01AED">
          <w:rPr>
            <w:rFonts w:eastAsia="Times New Roman" w:cstheme="minorHAnsi"/>
            <w:color w:val="01745C"/>
            <w:sz w:val="26"/>
            <w:szCs w:val="26"/>
            <w:u w:val="single"/>
            <w:lang w:val="ru-RU" w:eastAsia="ru-RU"/>
          </w:rPr>
          <w:t>Минобрнауки</w:t>
        </w:r>
        <w:proofErr w:type="spellEnd"/>
        <w:r w:rsidR="002C5B5F" w:rsidRPr="00E01AED">
          <w:rPr>
            <w:rFonts w:eastAsia="Times New Roman" w:cstheme="minorHAnsi"/>
            <w:color w:val="01745C"/>
            <w:sz w:val="26"/>
            <w:szCs w:val="26"/>
            <w:u w:val="single"/>
            <w:lang w:val="ru-RU" w:eastAsia="ru-RU"/>
          </w:rPr>
          <w:t xml:space="preserve"> от 03.06.2003 № 13-51-120/13</w:t>
        </w:r>
      </w:hyperlink>
      <w:r w:rsidR="002C5B5F" w:rsidRPr="00E01AED">
        <w:rPr>
          <w:rFonts w:eastAsia="Times New Roman" w:cstheme="minorHAnsi"/>
          <w:color w:val="222222"/>
          <w:sz w:val="26"/>
          <w:szCs w:val="26"/>
          <w:shd w:val="clear" w:color="auto" w:fill="FFFFFF"/>
          <w:lang w:val="ru-RU" w:eastAsia="ru-RU"/>
        </w:rPr>
        <w:t xml:space="preserve">). </w:t>
      </w:r>
    </w:p>
    <w:p w14:paraId="596835FC" w14:textId="2700D38C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</w:r>
    </w:p>
    <w:p w14:paraId="0DEBE13D" w14:textId="7976ABA4" w:rsidR="003A2A76" w:rsidRPr="00E01AED" w:rsidRDefault="000952BC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2.4.4.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Текущая оценка направлена на оценку индивидуального продвижения обучающегося в освоении программы учебного предмета.</w:t>
      </w:r>
      <w:r w:rsidR="00C15B7F" w:rsidRPr="00E01AED">
        <w:rPr>
          <w:rFonts w:cstheme="minorHAnsi"/>
          <w:color w:val="000000"/>
          <w:sz w:val="26"/>
          <w:szCs w:val="26"/>
        </w:rPr>
        <w:t> 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D2C88B9" w14:textId="7126E5ED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2.4.5.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Объектом текущей оценки являются тематические планируемые результаты, </w:t>
      </w:r>
      <w:proofErr w:type="gramStart"/>
      <w:r w:rsidR="00C15B7F" w:rsidRPr="00E01AED">
        <w:rPr>
          <w:rFonts w:cstheme="minorHAnsi"/>
          <w:color w:val="000000"/>
          <w:sz w:val="26"/>
          <w:szCs w:val="26"/>
          <w:lang w:val="ru-RU"/>
        </w:rPr>
        <w:t>этапы</w:t>
      </w:r>
      <w:proofErr w:type="gramEnd"/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14:paraId="2085F774" w14:textId="49AB158A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2.4.6.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="00C15B7F" w:rsidRPr="00E01AED">
        <w:rPr>
          <w:rFonts w:cstheme="minorHAnsi"/>
          <w:color w:val="000000"/>
          <w:sz w:val="26"/>
          <w:szCs w:val="26"/>
          <w:lang w:val="ru-RU"/>
        </w:rPr>
        <w:t>о-</w:t>
      </w:r>
      <w:proofErr w:type="gramEnd"/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 и взаимооценка, рефлексия, листы продвижения и другие) с учетом особенностей учебного предмета.</w:t>
      </w:r>
    </w:p>
    <w:p w14:paraId="4E72D33D" w14:textId="72A7FA1F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2.4.7.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Результаты текущей оценки являются основой для индивидуализации учебной деятельности.</w:t>
      </w:r>
    </w:p>
    <w:p w14:paraId="261EAA8C" w14:textId="38C7A771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2.4.8.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Тематическая оценка направлена на оценку уровня достижения </w:t>
      </w:r>
      <w:proofErr w:type="gramStart"/>
      <w:r w:rsidR="00C15B7F" w:rsidRPr="00E01AED">
        <w:rPr>
          <w:rFonts w:cstheme="minorHAnsi"/>
          <w:color w:val="000000"/>
          <w:sz w:val="26"/>
          <w:szCs w:val="26"/>
          <w:lang w:val="ru-RU"/>
        </w:rPr>
        <w:t>обучающимися</w:t>
      </w:r>
      <w:proofErr w:type="gramEnd"/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 тематических планируемых результатов по учебному предмету.</w:t>
      </w:r>
    </w:p>
    <w:p w14:paraId="0181791B" w14:textId="5F6874D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2.4.9.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 xml:space="preserve">Промежуточная аттестация обучающихся </w:t>
      </w:r>
      <w:proofErr w:type="gramStart"/>
      <w:r w:rsidR="00C15B7F" w:rsidRPr="00E01AED">
        <w:rPr>
          <w:rFonts w:cstheme="minorHAnsi"/>
          <w:color w:val="000000"/>
          <w:sz w:val="26"/>
          <w:szCs w:val="26"/>
          <w:lang w:val="ru-RU"/>
        </w:rPr>
        <w:t>проводится</w:t>
      </w:r>
      <w:proofErr w:type="gramEnd"/>
      <w:r w:rsidR="00C15B7F" w:rsidRPr="00E01AED">
        <w:rPr>
          <w:rFonts w:cstheme="minorHAnsi"/>
          <w:color w:val="000000"/>
          <w:sz w:val="26"/>
          <w:szCs w:val="26"/>
        </w:rPr>
        <w:t> 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начиная со 2-го класса в конце каждого учебного периода по каждому изучаемому учебному предмету.</w:t>
      </w:r>
    </w:p>
    <w:p w14:paraId="5F0FB5C8" w14:textId="56B0B9BA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2.4.10.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78BDA39A" w14:textId="1755D8D1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 xml:space="preserve">2.4.11.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3E2DD972" w14:textId="3E9FE920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2.4.12. </w:t>
      </w:r>
      <w:r w:rsidR="00C15B7F" w:rsidRPr="00E01AED">
        <w:rPr>
          <w:rFonts w:cstheme="minorHAnsi"/>
          <w:color w:val="000000"/>
          <w:sz w:val="26"/>
          <w:szCs w:val="26"/>
          <w:lang w:val="ru-RU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7FFBB9AF" w14:textId="77777777" w:rsidR="003A2A76" w:rsidRPr="00E01AED" w:rsidRDefault="003A2A76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14:paraId="770F758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3. Система оценивания на уровне основного общего образования</w:t>
      </w:r>
    </w:p>
    <w:p w14:paraId="271C4E6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3.1. Система</w:t>
      </w:r>
      <w:r w:rsidRPr="00E01AED">
        <w:rPr>
          <w:rFonts w:cstheme="minorHAnsi"/>
          <w:b/>
          <w:bCs/>
          <w:color w:val="252525"/>
          <w:spacing w:val="-2"/>
          <w:sz w:val="26"/>
          <w:szCs w:val="26"/>
        </w:rPr>
        <w:t> </w:t>
      </w: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оценивания личностных результатов</w:t>
      </w:r>
    </w:p>
    <w:p w14:paraId="03F88C3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7128597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33FE417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3C22547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0C0F11B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3.2. Система оценивания метапредметных результатов</w:t>
      </w:r>
    </w:p>
    <w:p w14:paraId="3927E4C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4A7FDEA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68DE0B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3.2.3. Основным объектом оценки метапредметных результатов является:</w:t>
      </w:r>
    </w:p>
    <w:p w14:paraId="2BF2DF31" w14:textId="77777777" w:rsidR="003A2A76" w:rsidRPr="00E01AED" w:rsidRDefault="00C03C4D" w:rsidP="00725763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1F69274E" w14:textId="77777777" w:rsidR="003A2A76" w:rsidRPr="00E01AED" w:rsidRDefault="00C03C4D" w:rsidP="00725763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2015A046" w14:textId="77777777" w:rsidR="003A2A76" w:rsidRPr="00E01AED" w:rsidRDefault="00C03C4D" w:rsidP="00725763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78B25519" w14:textId="77777777" w:rsidR="003A2A76" w:rsidRPr="00E01AED" w:rsidRDefault="00C03C4D" w:rsidP="00725763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6C779EB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4410850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3.2.5. Формы оценки:</w:t>
      </w:r>
    </w:p>
    <w:p w14:paraId="48CD5B4D" w14:textId="77777777" w:rsidR="003A2A76" w:rsidRPr="00E01AED" w:rsidRDefault="00C03C4D" w:rsidP="0072576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для проверки читательской грамотности – письменная работа на межпредметной основе;</w:t>
      </w:r>
    </w:p>
    <w:p w14:paraId="0934846C" w14:textId="77777777" w:rsidR="003A2A76" w:rsidRPr="00E01AED" w:rsidRDefault="00C03C4D" w:rsidP="0072576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EC8E8D8" w14:textId="77777777" w:rsidR="003A2A76" w:rsidRPr="00E01AED" w:rsidRDefault="00C03C4D" w:rsidP="00725763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3C99767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6663995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3.2.6. 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15FD6E3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3.2.7. Выбор темы проекта осуществляется обучающимися.</w:t>
      </w:r>
    </w:p>
    <w:p w14:paraId="367A6A9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3.2.8. Результатом проекта является одна из следующих работ:</w:t>
      </w:r>
    </w:p>
    <w:p w14:paraId="1157A2DC" w14:textId="77777777" w:rsidR="003A2A76" w:rsidRPr="00E01AED" w:rsidRDefault="00C03C4D" w:rsidP="0072576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6A0F8565" w14:textId="77777777" w:rsidR="003A2A76" w:rsidRPr="00E01AED" w:rsidRDefault="00C03C4D" w:rsidP="0072576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707D6BB9" w14:textId="77777777" w:rsidR="003A2A76" w:rsidRPr="00E01AED" w:rsidRDefault="00C03C4D" w:rsidP="0072576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материальный объект, макет, иное конструкторское изделие;</w:t>
      </w:r>
    </w:p>
    <w:p w14:paraId="169A97F6" w14:textId="77777777" w:rsidR="003A2A76" w:rsidRPr="00E01AED" w:rsidRDefault="00C03C4D" w:rsidP="00725763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отчетные материалы по социальному проекту.</w:t>
      </w:r>
    </w:p>
    <w:p w14:paraId="43C486A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3.2.9. Требования к организации проектной деятельности, к содержанию и направленности проекта разрабатываются Школой.</w:t>
      </w:r>
    </w:p>
    <w:p w14:paraId="656F20D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3.2.10. Проект оценивается по следующим критериям:</w:t>
      </w:r>
    </w:p>
    <w:p w14:paraId="734BC652" w14:textId="77777777" w:rsidR="003A2A76" w:rsidRPr="00E01AED" w:rsidRDefault="00C03C4D" w:rsidP="00725763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3D043F69" w14:textId="77777777" w:rsidR="003A2A76" w:rsidRPr="00E01AED" w:rsidRDefault="00C03C4D" w:rsidP="00725763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6701704A" w14:textId="77777777" w:rsidR="003A2A76" w:rsidRPr="00E01AED" w:rsidRDefault="00C03C4D" w:rsidP="00725763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3D3DBC39" w14:textId="77777777" w:rsidR="003A2A76" w:rsidRPr="00E01AED" w:rsidRDefault="00C03C4D" w:rsidP="00725763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046A9B6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3.3. Система оценивания предметных результатов</w:t>
      </w:r>
    </w:p>
    <w:p w14:paraId="08D9210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CD3E1A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3783B52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2C986F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184A830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знание и понимание терминологии, понятий и идей, а также процедурных знаний или алгоритмов.</w:t>
      </w:r>
    </w:p>
    <w:p w14:paraId="7D905A5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3.3.6. Обобщенный критерий «применение» включает:</w:t>
      </w:r>
    </w:p>
    <w:p w14:paraId="25E76094" w14:textId="77777777" w:rsidR="003A2A76" w:rsidRPr="00E01AED" w:rsidRDefault="00C03C4D" w:rsidP="00725763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870C9A2" w14:textId="77777777" w:rsidR="003A2A76" w:rsidRPr="00E01AED" w:rsidRDefault="00C03C4D" w:rsidP="00725763">
      <w:pPr>
        <w:numPr>
          <w:ilvl w:val="0"/>
          <w:numId w:val="2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59F42AB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0717605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26D6888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0F403DA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3.3.10. Особенности оценки по отдельному учебному предмету фиксируются в приложении к ООП ООО.</w:t>
      </w:r>
    </w:p>
    <w:p w14:paraId="2E89A8ED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3.3.11. Описание оценки предметных результатов по отдельному учебному предмету включает:</w:t>
      </w:r>
    </w:p>
    <w:p w14:paraId="72225899" w14:textId="77777777" w:rsidR="003A2A76" w:rsidRPr="00E01AED" w:rsidRDefault="00C03C4D" w:rsidP="00725763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AADD0E2" w14:textId="77777777" w:rsidR="003A2A76" w:rsidRPr="00E01AED" w:rsidRDefault="00C03C4D" w:rsidP="00725763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693325C5" w14:textId="77777777" w:rsidR="003A2A76" w:rsidRPr="00E01AED" w:rsidRDefault="00C03C4D" w:rsidP="00725763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график контрольных мероприятий.</w:t>
      </w:r>
    </w:p>
    <w:p w14:paraId="6A3CF53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</w:rPr>
        <w:t>3.4. Процедуры оценивания на уровне ООО</w:t>
      </w:r>
    </w:p>
    <w:p w14:paraId="3F9757F4" w14:textId="29FF7663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3.4.1. Стартовая диагностика проводится администрацией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Школы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с целью оценки готовности к обучению на уровне основного общего образования.</w:t>
      </w:r>
    </w:p>
    <w:p w14:paraId="2C160ED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14:paraId="6544613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3.4.3.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0B515DC9" w14:textId="16352CCB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4B87985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3.4.5.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2BEC6E3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84E072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54765490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14:paraId="5A9704E2" w14:textId="68FF0410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3.4.9. Результаты текущей оценки являются основой для индивидуализации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6EA3338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5FBE12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3.4.11. Внутренний мониторинг представляет собой следующие процедуры:</w:t>
      </w:r>
    </w:p>
    <w:p w14:paraId="2AF9C121" w14:textId="77777777" w:rsidR="003A2A76" w:rsidRPr="00E01AED" w:rsidRDefault="00C03C4D" w:rsidP="00725763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стартовая диагностика;</w:t>
      </w:r>
    </w:p>
    <w:p w14:paraId="4A72E3A8" w14:textId="77777777" w:rsidR="003A2A76" w:rsidRPr="00E01AED" w:rsidRDefault="00C03C4D" w:rsidP="00725763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уровня достижения предметных и метапредметных результатов;</w:t>
      </w:r>
    </w:p>
    <w:p w14:paraId="3494879D" w14:textId="77777777" w:rsidR="003A2A76" w:rsidRPr="00E01AED" w:rsidRDefault="00C03C4D" w:rsidP="00725763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оценка уровня функциональной грамотности;</w:t>
      </w:r>
    </w:p>
    <w:p w14:paraId="412354DF" w14:textId="77777777" w:rsidR="003A2A76" w:rsidRPr="00E01AED" w:rsidRDefault="00C03C4D" w:rsidP="00725763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037BC9C1" w14:textId="6720895A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и его индивидуализации и (или) для повышения квалификации педагогического работника.</w:t>
      </w:r>
    </w:p>
    <w:p w14:paraId="3EF7A35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4. Система оценивания на уровне среднего общего образования</w:t>
      </w:r>
    </w:p>
    <w:p w14:paraId="3D4128B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4.1. Система оценивания личностных результатов</w:t>
      </w:r>
    </w:p>
    <w:p w14:paraId="07C43A4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0DFD171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16C21B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6C55C76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31CF085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6E80CB19" w14:textId="1CF0BAE5" w:rsidR="003A2A76" w:rsidRPr="00E01AED" w:rsidRDefault="003672C4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4.2. Система оценивания мета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предметных результатов</w:t>
      </w:r>
    </w:p>
    <w:p w14:paraId="5DFC6CD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37E7C67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51B5F86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4.2.3. Основные объекты оценки метапредметных результатов:</w:t>
      </w:r>
    </w:p>
    <w:p w14:paraId="4D078F90" w14:textId="77777777" w:rsidR="003A2A76" w:rsidRPr="00E01AED" w:rsidRDefault="00C03C4D" w:rsidP="00725763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361B62BA" w14:textId="77777777" w:rsidR="003A2A76" w:rsidRPr="00E01AED" w:rsidRDefault="00C03C4D" w:rsidP="00725763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53A74420" w14:textId="77777777" w:rsidR="003A2A76" w:rsidRPr="00E01AED" w:rsidRDefault="00C03C4D" w:rsidP="00725763">
      <w:pPr>
        <w:numPr>
          <w:ilvl w:val="0"/>
          <w:numId w:val="2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овладение навыками учебно-исследовательской, проектной и социальной деятельности.</w:t>
      </w:r>
    </w:p>
    <w:p w14:paraId="52ED4F33" w14:textId="287AD41B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4.2.4. Оценка достижения метапредметных результатов осуществляется администрацией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75042D9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4.2.5. Формы оценки:</w:t>
      </w:r>
    </w:p>
    <w:p w14:paraId="3C56FB4A" w14:textId="77777777" w:rsidR="003A2A76" w:rsidRPr="00E01AED" w:rsidRDefault="00C03C4D" w:rsidP="00725763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для проверки читательской грамотности – письменная работа на межпредметной основе;</w:t>
      </w:r>
    </w:p>
    <w:p w14:paraId="6FF30725" w14:textId="77777777" w:rsidR="003A2A76" w:rsidRPr="00E01AED" w:rsidRDefault="00C03C4D" w:rsidP="00725763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5965F84C" w14:textId="77777777" w:rsidR="003A2A76" w:rsidRPr="00E01AED" w:rsidRDefault="00C03C4D" w:rsidP="00725763">
      <w:pPr>
        <w:numPr>
          <w:ilvl w:val="0"/>
          <w:numId w:val="2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для проверки сформированности регулятивных, коммуникативных и познавательных универсальных учебных действий – экспертная оценка </w:t>
      </w: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процесса и результатов выполнения групповых и (или) индивидуальных учебных исследований и проектов.</w:t>
      </w:r>
    </w:p>
    <w:p w14:paraId="37F35E2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0E6F5F7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4.2.6. 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61AD867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4.2.7. Выбор темы проекта осуществляется обучающимися.</w:t>
      </w:r>
    </w:p>
    <w:p w14:paraId="590D165E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4.2.8. Результатом проекта является одна из следующих работ:</w:t>
      </w:r>
    </w:p>
    <w:p w14:paraId="661FED63" w14:textId="77777777" w:rsidR="003A2A76" w:rsidRPr="00E01AED" w:rsidRDefault="00C03C4D" w:rsidP="00725763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71E2D59D" w14:textId="77777777" w:rsidR="003A2A76" w:rsidRPr="00E01AED" w:rsidRDefault="00C03C4D" w:rsidP="00725763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2629E265" w14:textId="77777777" w:rsidR="003A2A76" w:rsidRPr="00E01AED" w:rsidRDefault="00C03C4D" w:rsidP="00725763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материальный объект, макет, иное конструкторское изделие;</w:t>
      </w:r>
    </w:p>
    <w:p w14:paraId="2FDF07FF" w14:textId="77777777" w:rsidR="003A2A76" w:rsidRPr="00E01AED" w:rsidRDefault="00C03C4D" w:rsidP="00725763">
      <w:pPr>
        <w:numPr>
          <w:ilvl w:val="0"/>
          <w:numId w:val="2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отчетные материалы по социальному проекту.</w:t>
      </w:r>
    </w:p>
    <w:p w14:paraId="1A428A2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4.2.9.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14:paraId="05BB66D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4.2.10. Проект оценивается по следующим критериям:</w:t>
      </w:r>
    </w:p>
    <w:p w14:paraId="016624ED" w14:textId="77777777" w:rsidR="003A2A76" w:rsidRPr="00E01AED" w:rsidRDefault="00C03C4D" w:rsidP="00725763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46A33625" w14:textId="77777777" w:rsidR="003A2A76" w:rsidRPr="00E01AED" w:rsidRDefault="00C03C4D" w:rsidP="00725763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7E60FD0F" w14:textId="77777777" w:rsidR="003A2A76" w:rsidRPr="00E01AED" w:rsidRDefault="00C03C4D" w:rsidP="00725763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69D92906" w14:textId="77777777" w:rsidR="003A2A76" w:rsidRPr="00E01AED" w:rsidRDefault="00C03C4D" w:rsidP="00725763">
      <w:pPr>
        <w:numPr>
          <w:ilvl w:val="0"/>
          <w:numId w:val="3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4B07BFB1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4.3. Система оценивания предметных результатов</w:t>
      </w:r>
    </w:p>
    <w:p w14:paraId="0351D47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75500FD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1B7DE4E3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47C2A13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14:paraId="10AFC97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2D1D30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4.3.6. Обобщенный критерий «применение» включает:</w:t>
      </w:r>
    </w:p>
    <w:p w14:paraId="069A38E6" w14:textId="77777777" w:rsidR="003A2A76" w:rsidRPr="00E01AED" w:rsidRDefault="00C03C4D" w:rsidP="00725763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585723F" w14:textId="77777777" w:rsidR="003A2A76" w:rsidRPr="00E01AED" w:rsidRDefault="00C03C4D" w:rsidP="00725763">
      <w:pPr>
        <w:numPr>
          <w:ilvl w:val="0"/>
          <w:numId w:val="3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4B7CB88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0AC0AEA6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1CF8DD57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12500D9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4.3.10. Особенности оценки по отдельному учебному предмету фиксируются в приложении к ООП СОО.</w:t>
      </w:r>
    </w:p>
    <w:p w14:paraId="2425985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4.3.11. Описание оценки предметных результатов по отдельному учебному предмету включает:</w:t>
      </w:r>
    </w:p>
    <w:p w14:paraId="5153316D" w14:textId="77777777" w:rsidR="003A2A76" w:rsidRPr="00E01AED" w:rsidRDefault="00C03C4D" w:rsidP="00725763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7F9C1649" w14:textId="77777777" w:rsidR="003A2A76" w:rsidRPr="00E01AED" w:rsidRDefault="00C03C4D" w:rsidP="00725763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220FD9BE" w14:textId="77777777" w:rsidR="003A2A76" w:rsidRPr="00E01AED" w:rsidRDefault="00C03C4D" w:rsidP="0072576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график контрольных мероприятий.</w:t>
      </w:r>
    </w:p>
    <w:p w14:paraId="5521252A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</w:rPr>
        <w:t>4.4. Процедуры оценивания на уровне СОО</w:t>
      </w:r>
    </w:p>
    <w:p w14:paraId="739B9F9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4471E55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276363B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4.4.3.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2AF45BB6" w14:textId="15547856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7B6F29DC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72A5C778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5CE22BD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6BB80069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14:paraId="0CF4B648" w14:textId="63CA58B4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4.4.9. Результаты текущей оценки являются основой для индивидуализации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23019EA2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102F625B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4.4.11. Внутренний мониторинг представляет собой следующие процедуры:</w:t>
      </w:r>
    </w:p>
    <w:p w14:paraId="04DCE4B3" w14:textId="77777777" w:rsidR="003A2A76" w:rsidRPr="00E01AED" w:rsidRDefault="00C03C4D" w:rsidP="00725763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стартовая диагностика;</w:t>
      </w:r>
    </w:p>
    <w:p w14:paraId="293E5DE0" w14:textId="77777777" w:rsidR="003A2A76" w:rsidRPr="00E01AED" w:rsidRDefault="00C03C4D" w:rsidP="00725763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уровня достижения предметных и метапредметных результатов;</w:t>
      </w:r>
    </w:p>
    <w:p w14:paraId="58A432B7" w14:textId="77777777" w:rsidR="003A2A76" w:rsidRPr="00E01AED" w:rsidRDefault="00C03C4D" w:rsidP="00725763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оценка уровня функциональной грамотности;</w:t>
      </w:r>
    </w:p>
    <w:p w14:paraId="2E3A763E" w14:textId="77777777" w:rsidR="003A2A76" w:rsidRPr="00E01AED" w:rsidRDefault="00C03C4D" w:rsidP="00725763">
      <w:pPr>
        <w:numPr>
          <w:ilvl w:val="0"/>
          <w:numId w:val="3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3D6E13F" w14:textId="497F4808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4.4.12. Содержание и периодичность внутреннего мониторинга устанавливается решением педагогического совета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 xml:space="preserve">                             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. Результаты внутреннего мониторинга являются основанием подготовки рекомендаций для текущей коррекции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учебной деятельности</w:t>
      </w:r>
      <w:r w:rsidRPr="00E01AED">
        <w:rPr>
          <w:rFonts w:cstheme="minorHAnsi"/>
          <w:color w:val="000000"/>
          <w:sz w:val="26"/>
          <w:szCs w:val="26"/>
          <w:lang w:val="ru-RU"/>
        </w:rPr>
        <w:t xml:space="preserve"> и его индивидуализации и (или) для повышения квалификации педагогического работника.</w:t>
      </w:r>
    </w:p>
    <w:p w14:paraId="358BF49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4.4.13. Промежуточная аттестация (итоговый контроль) в 10–11-х классах проводится в следующих формах:</w:t>
      </w:r>
    </w:p>
    <w:p w14:paraId="55343D38" w14:textId="77777777" w:rsidR="003A2A76" w:rsidRPr="00E01AED" w:rsidRDefault="00C03C4D" w:rsidP="00725763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14:paraId="501D75CB" w14:textId="77777777" w:rsidR="003A2A76" w:rsidRPr="00E01AED" w:rsidRDefault="00C03C4D" w:rsidP="00725763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позднее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14:paraId="153CCE88" w14:textId="42BB8F3C" w:rsidR="003A2A76" w:rsidRPr="00E01AED" w:rsidRDefault="00C03C4D" w:rsidP="00725763">
      <w:pPr>
        <w:numPr>
          <w:ilvl w:val="0"/>
          <w:numId w:val="3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тестирование по предмету проводится по готовым тестам, утвержденным педагогическим советом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Pr="00E01AED">
        <w:rPr>
          <w:rFonts w:cstheme="minorHAnsi"/>
          <w:color w:val="000000"/>
          <w:sz w:val="26"/>
          <w:szCs w:val="26"/>
          <w:lang w:val="ru-RU"/>
        </w:rPr>
        <w:t>.</w:t>
      </w:r>
    </w:p>
    <w:p w14:paraId="58CBEC74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4.4.14. 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14:paraId="223B0F0F" w14:textId="77777777" w:rsidR="003A2A76" w:rsidRPr="00E01AED" w:rsidRDefault="00C03C4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4.4.15. Итоговая аттестация выпускников осуществляется на основе внешней оценки в форме ГИА-11.</w:t>
      </w:r>
    </w:p>
    <w:p w14:paraId="1C3F7215" w14:textId="2462672C" w:rsidR="00E6748C" w:rsidRDefault="00E6748C" w:rsidP="00725763">
      <w:pPr>
        <w:spacing w:before="0" w:beforeAutospacing="0" w:after="0" w:afterAutospacing="0"/>
        <w:jc w:val="both"/>
        <w:rPr>
          <w:rFonts w:eastAsia="Calibri" w:cstheme="minorHAnsi"/>
          <w:b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5.</w:t>
      </w:r>
      <w:r w:rsidRPr="00E01AED">
        <w:rPr>
          <w:rFonts w:eastAsia="Calibri" w:cstheme="minorHAnsi"/>
          <w:sz w:val="26"/>
          <w:szCs w:val="26"/>
          <w:lang w:val="ru-RU"/>
        </w:rPr>
        <w:t xml:space="preserve"> </w:t>
      </w:r>
      <w:r w:rsidRPr="00E01AED">
        <w:rPr>
          <w:rFonts w:eastAsia="Calibri" w:cstheme="minorHAnsi"/>
          <w:b/>
          <w:sz w:val="26"/>
          <w:szCs w:val="26"/>
          <w:lang w:val="ru-RU"/>
        </w:rPr>
        <w:t>Система оценивания с учётом веса оценок</w:t>
      </w:r>
      <w:r w:rsidR="003672C4">
        <w:rPr>
          <w:rFonts w:eastAsia="Calibri" w:cstheme="minorHAnsi"/>
          <w:b/>
          <w:sz w:val="26"/>
          <w:szCs w:val="26"/>
          <w:lang w:val="ru-RU"/>
        </w:rPr>
        <w:t>.</w:t>
      </w:r>
    </w:p>
    <w:p w14:paraId="633C68BD" w14:textId="4ED98C51" w:rsidR="003672C4" w:rsidRPr="00E01AED" w:rsidRDefault="003672C4" w:rsidP="003672C4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5</w:t>
      </w: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.1. Общие положения</w:t>
      </w:r>
      <w:r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</w:t>
      </w:r>
    </w:p>
    <w:p w14:paraId="242B002D" w14:textId="56F890AE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</w:t>
      </w:r>
      <w:r w:rsidR="00855C7F" w:rsidRPr="00E01AED">
        <w:rPr>
          <w:rFonts w:eastAsia="Calibri" w:cstheme="minorHAnsi"/>
          <w:sz w:val="26"/>
          <w:szCs w:val="26"/>
          <w:lang w:val="ru-RU"/>
        </w:rPr>
        <w:t>.1.</w:t>
      </w:r>
      <w:r w:rsidR="00DE2E31">
        <w:rPr>
          <w:rFonts w:eastAsia="Calibri" w:cstheme="minorHAnsi"/>
          <w:sz w:val="26"/>
          <w:szCs w:val="26"/>
          <w:lang w:val="ru-RU"/>
        </w:rPr>
        <w:t>1.</w:t>
      </w:r>
      <w:r w:rsidR="00855C7F" w:rsidRPr="00E01AED">
        <w:rPr>
          <w:rFonts w:eastAsia="Calibri" w:cstheme="minorHAnsi"/>
          <w:sz w:val="26"/>
          <w:szCs w:val="26"/>
          <w:lang w:val="ru-RU"/>
        </w:rPr>
        <w:t xml:space="preserve"> Настоящ</w:t>
      </w:r>
      <w:r w:rsidR="003672C4">
        <w:rPr>
          <w:rFonts w:eastAsia="Calibri" w:cstheme="minorHAnsi"/>
          <w:sz w:val="26"/>
          <w:szCs w:val="26"/>
          <w:lang w:val="ru-RU"/>
        </w:rPr>
        <w:t xml:space="preserve">ий пункт </w:t>
      </w:r>
      <w:r w:rsidR="00DE2E31">
        <w:rPr>
          <w:rFonts w:eastAsia="Calibri" w:cstheme="minorHAnsi"/>
          <w:sz w:val="26"/>
          <w:szCs w:val="26"/>
          <w:lang w:val="ru-RU"/>
        </w:rPr>
        <w:t xml:space="preserve">положения </w:t>
      </w:r>
      <w:r w:rsidR="003672C4" w:rsidRPr="00E01AED">
        <w:rPr>
          <w:rFonts w:eastAsia="Calibri" w:cstheme="minorHAnsi"/>
          <w:sz w:val="26"/>
          <w:szCs w:val="26"/>
          <w:lang w:val="ru-RU"/>
        </w:rPr>
        <w:t>определяет</w:t>
      </w:r>
      <w:r w:rsidR="00855C7F" w:rsidRPr="00E01AED">
        <w:rPr>
          <w:rFonts w:eastAsia="Calibri" w:cstheme="minorHAnsi"/>
          <w:sz w:val="26"/>
          <w:szCs w:val="26"/>
          <w:lang w:val="ru-RU"/>
        </w:rPr>
        <w:t xml:space="preserve"> порядок выставления оценок с учётом весового коэффициента (средневзвешенной системы оценивания) в ФГКОУ «СОШ № 150»</w:t>
      </w:r>
      <w:r w:rsidR="003672C4">
        <w:rPr>
          <w:rFonts w:eastAsia="Calibri" w:cstheme="minorHAnsi"/>
          <w:sz w:val="26"/>
          <w:szCs w:val="26"/>
          <w:lang w:val="ru-RU"/>
        </w:rPr>
        <w:t>.</w:t>
      </w:r>
    </w:p>
    <w:p w14:paraId="20B27E0A" w14:textId="037B1D49" w:rsidR="00855C7F" w:rsidRPr="00DE2E31" w:rsidRDefault="00DC6BD5" w:rsidP="003672C4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DE2E31">
        <w:rPr>
          <w:sz w:val="26"/>
          <w:szCs w:val="26"/>
          <w:lang w:val="ru-RU"/>
        </w:rPr>
        <w:t>5</w:t>
      </w:r>
      <w:r w:rsidR="00855C7F" w:rsidRPr="00DE2E31">
        <w:rPr>
          <w:sz w:val="26"/>
          <w:szCs w:val="26"/>
          <w:lang w:val="ru-RU"/>
        </w:rPr>
        <w:t>.</w:t>
      </w:r>
      <w:r w:rsidR="00DE2E31">
        <w:rPr>
          <w:sz w:val="26"/>
          <w:szCs w:val="26"/>
          <w:lang w:val="ru-RU"/>
        </w:rPr>
        <w:t xml:space="preserve">1.2. </w:t>
      </w:r>
      <w:r w:rsidR="00855C7F" w:rsidRPr="00DE2E31">
        <w:rPr>
          <w:sz w:val="26"/>
          <w:szCs w:val="26"/>
          <w:lang w:val="ru-RU"/>
        </w:rPr>
        <w:t>Система вводится с целью:</w:t>
      </w:r>
    </w:p>
    <w:p w14:paraId="4218421C" w14:textId="6F4FA58A" w:rsidR="00855C7F" w:rsidRPr="003672C4" w:rsidRDefault="00855C7F" w:rsidP="003672C4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3672C4">
        <w:rPr>
          <w:sz w:val="26"/>
          <w:szCs w:val="26"/>
          <w:lang w:val="ru-RU"/>
        </w:rPr>
        <w:t>повышения объективности оценивания результатов учебной деятельности;</w:t>
      </w:r>
      <w:r w:rsidR="003672C4" w:rsidRPr="003672C4">
        <w:rPr>
          <w:sz w:val="26"/>
          <w:szCs w:val="26"/>
          <w:lang w:val="ru-RU"/>
        </w:rPr>
        <w:t xml:space="preserve"> </w:t>
      </w:r>
      <w:r w:rsidRPr="003672C4">
        <w:rPr>
          <w:sz w:val="26"/>
          <w:szCs w:val="26"/>
          <w:lang w:val="ru-RU"/>
        </w:rPr>
        <w:t>стимулирования системной работы обучающихся в течение учебного периода;</w:t>
      </w:r>
      <w:r w:rsidR="003672C4" w:rsidRPr="003672C4">
        <w:rPr>
          <w:sz w:val="26"/>
          <w:szCs w:val="26"/>
          <w:lang w:val="ru-RU"/>
        </w:rPr>
        <w:t xml:space="preserve"> </w:t>
      </w:r>
      <w:r w:rsidRPr="003672C4">
        <w:rPr>
          <w:sz w:val="26"/>
          <w:szCs w:val="26"/>
          <w:lang w:val="ru-RU"/>
        </w:rPr>
        <w:t>учёта значимости различных видов учебных работ;</w:t>
      </w:r>
      <w:r w:rsidR="003672C4" w:rsidRPr="003672C4">
        <w:rPr>
          <w:sz w:val="26"/>
          <w:szCs w:val="26"/>
          <w:lang w:val="ru-RU"/>
        </w:rPr>
        <w:t xml:space="preserve"> </w:t>
      </w:r>
      <w:r w:rsidRPr="003672C4">
        <w:rPr>
          <w:sz w:val="26"/>
          <w:szCs w:val="26"/>
          <w:lang w:val="ru-RU"/>
        </w:rPr>
        <w:t>обеспечения прозрачности системы оценивания для обучающихся и их родителей (законных представителей).</w:t>
      </w:r>
    </w:p>
    <w:p w14:paraId="1DFBBF7B" w14:textId="0D908438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b/>
          <w:sz w:val="26"/>
          <w:szCs w:val="26"/>
          <w:lang w:val="ru-RU"/>
        </w:rPr>
      </w:pPr>
      <w:r w:rsidRPr="00E01AED">
        <w:rPr>
          <w:rFonts w:eastAsia="Calibri" w:cstheme="minorHAnsi"/>
          <w:b/>
          <w:sz w:val="26"/>
          <w:szCs w:val="26"/>
          <w:lang w:val="ru-RU"/>
        </w:rPr>
        <w:t>5</w:t>
      </w:r>
      <w:r w:rsidR="00855C7F" w:rsidRPr="00E01AED">
        <w:rPr>
          <w:rFonts w:eastAsia="Calibri" w:cstheme="minorHAnsi"/>
          <w:b/>
          <w:sz w:val="26"/>
          <w:szCs w:val="26"/>
          <w:lang w:val="ru-RU"/>
        </w:rPr>
        <w:t>.</w:t>
      </w:r>
      <w:r w:rsidR="00DE2E31">
        <w:rPr>
          <w:rFonts w:eastAsia="Calibri" w:cstheme="minorHAnsi"/>
          <w:b/>
          <w:sz w:val="26"/>
          <w:szCs w:val="26"/>
          <w:lang w:val="ru-RU"/>
        </w:rPr>
        <w:t>2</w:t>
      </w:r>
      <w:r w:rsidRPr="00E01AED">
        <w:rPr>
          <w:rFonts w:eastAsia="Calibri" w:cstheme="minorHAnsi"/>
          <w:b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b/>
          <w:sz w:val="26"/>
          <w:szCs w:val="26"/>
          <w:lang w:val="ru-RU"/>
        </w:rPr>
        <w:t xml:space="preserve"> Основные понятия</w:t>
      </w:r>
      <w:r w:rsidR="00DE2E31">
        <w:rPr>
          <w:rFonts w:eastAsia="Calibri" w:cstheme="minorHAnsi"/>
          <w:b/>
          <w:sz w:val="26"/>
          <w:szCs w:val="26"/>
          <w:lang w:val="ru-RU"/>
        </w:rPr>
        <w:t>.</w:t>
      </w:r>
    </w:p>
    <w:p w14:paraId="5DEDA3F4" w14:textId="715637AC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</w:t>
      </w:r>
      <w:r w:rsidR="00855C7F" w:rsidRPr="00E01AED">
        <w:rPr>
          <w:rFonts w:eastAsia="Calibri" w:cstheme="minorHAnsi"/>
          <w:sz w:val="26"/>
          <w:szCs w:val="26"/>
          <w:lang w:val="ru-RU"/>
        </w:rPr>
        <w:t>.</w:t>
      </w:r>
      <w:r w:rsidR="00DE2E31">
        <w:rPr>
          <w:rFonts w:eastAsia="Calibri" w:cstheme="minorHAnsi"/>
          <w:sz w:val="26"/>
          <w:szCs w:val="26"/>
          <w:lang w:val="ru-RU"/>
        </w:rPr>
        <w:t>2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1. Средневзвешенная оценка — показатель успеваемости, учитывающий коэффициент важности (вес) каждой работы.</w:t>
      </w:r>
    </w:p>
    <w:p w14:paraId="00B7B26B" w14:textId="63A00945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2</w:t>
      </w:r>
      <w:r w:rsidRPr="00E01AED">
        <w:rPr>
          <w:rFonts w:eastAsia="Calibri" w:cstheme="minorHAnsi"/>
          <w:sz w:val="26"/>
          <w:szCs w:val="26"/>
          <w:lang w:val="ru-RU"/>
        </w:rPr>
        <w:t xml:space="preserve">.2. </w:t>
      </w:r>
      <w:r w:rsidR="00855C7F" w:rsidRPr="00E01AED">
        <w:rPr>
          <w:rFonts w:eastAsia="Calibri" w:cstheme="minorHAnsi"/>
          <w:sz w:val="26"/>
          <w:szCs w:val="26"/>
          <w:lang w:val="ru-RU"/>
        </w:rPr>
        <w:t>Вес оценки (коэффициент важности) — числовой показатель, отражающий значимость вида учебной деятельности (контрольная работа, устный ответ, домашняя работа и т. д.).</w:t>
      </w:r>
    </w:p>
    <w:p w14:paraId="22446021" w14:textId="69EE6925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2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3. Текущий контроль — систематическая проверка знаний и навыков обучающихся в процессе изучения темы.</w:t>
      </w:r>
    </w:p>
    <w:p w14:paraId="3428A0BD" w14:textId="35B59895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lastRenderedPageBreak/>
        <w:t>5.</w:t>
      </w:r>
      <w:r w:rsidR="00DE2E31">
        <w:rPr>
          <w:rFonts w:eastAsia="Calibri" w:cstheme="minorHAnsi"/>
          <w:sz w:val="26"/>
          <w:szCs w:val="26"/>
          <w:lang w:val="ru-RU"/>
        </w:rPr>
        <w:t>2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4. Промежуточная аттестация — оценка результатов обучения за учебный период (четверть, полугодие, год).</w:t>
      </w:r>
    </w:p>
    <w:p w14:paraId="15AB5455" w14:textId="54C42925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b/>
          <w:sz w:val="26"/>
          <w:szCs w:val="26"/>
          <w:lang w:val="ru-RU"/>
        </w:rPr>
      </w:pPr>
      <w:r w:rsidRPr="00E01AED">
        <w:rPr>
          <w:rFonts w:eastAsia="Calibri" w:cstheme="minorHAnsi"/>
          <w:b/>
          <w:sz w:val="26"/>
          <w:szCs w:val="26"/>
          <w:lang w:val="ru-RU"/>
        </w:rPr>
        <w:t>5.</w:t>
      </w:r>
      <w:r w:rsidR="00DE2E31">
        <w:rPr>
          <w:rFonts w:eastAsia="Calibri" w:cstheme="minorHAnsi"/>
          <w:b/>
          <w:sz w:val="26"/>
          <w:szCs w:val="26"/>
          <w:lang w:val="ru-RU"/>
        </w:rPr>
        <w:t>3</w:t>
      </w:r>
      <w:r w:rsidR="00855C7F" w:rsidRPr="00E01AED">
        <w:rPr>
          <w:rFonts w:eastAsia="Calibri" w:cstheme="minorHAnsi"/>
          <w:b/>
          <w:sz w:val="26"/>
          <w:szCs w:val="26"/>
          <w:lang w:val="ru-RU"/>
        </w:rPr>
        <w:t>. Порядок расчёта средневзвешенной оценки</w:t>
      </w:r>
    </w:p>
    <w:p w14:paraId="68CEFEA8" w14:textId="08E0E481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</w:t>
      </w:r>
      <w:r w:rsidR="00DE2E31">
        <w:rPr>
          <w:rFonts w:eastAsia="Calibri" w:cstheme="minorHAnsi"/>
          <w:sz w:val="26"/>
          <w:szCs w:val="26"/>
          <w:lang w:val="ru-RU"/>
        </w:rPr>
        <w:t>.3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1. Формула расчёта:</w:t>
      </w:r>
    </w:p>
    <w:p w14:paraId="680C56F2" w14:textId="77777777" w:rsidR="00855C7F" w:rsidRPr="00E01AED" w:rsidRDefault="00855C7F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 xml:space="preserve">Средневзвешенный балл=  </w:t>
      </w:r>
      <m:oMath>
        <m:f>
          <m:fPr>
            <m:ctrlPr>
              <w:rPr>
                <w:rFonts w:ascii="Cambria Math" w:eastAsia="Calibri" w:hAnsi="Cambria Math" w:cstheme="minorHAnsi"/>
                <w:i/>
                <w:sz w:val="26"/>
                <w:szCs w:val="26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theme="minorHAnsi"/>
                <w:sz w:val="26"/>
                <w:szCs w:val="26"/>
                <w:lang w:val="ru-RU"/>
              </w:rPr>
              <m:t>∑(оценка×вес)</m:t>
            </m:r>
          </m:num>
          <m:den>
            <m:r>
              <w:rPr>
                <w:rFonts w:ascii="Cambria Math" w:eastAsia="Calibri" w:hAnsi="Cambria Math" w:cstheme="minorHAnsi"/>
                <w:sz w:val="26"/>
                <w:szCs w:val="26"/>
                <w:lang w:val="ru-RU"/>
              </w:rPr>
              <m:t>∑весов</m:t>
            </m:r>
          </m:den>
        </m:f>
      </m:oMath>
    </w:p>
    <w:p w14:paraId="3C707741" w14:textId="518681CA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3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2. Расчёт средневзвешенного балла осуществляется автоматически в электронной системе учёта успеваемости (электронный журнал/дневник).</w:t>
      </w:r>
    </w:p>
    <w:p w14:paraId="419BBD53" w14:textId="6F4047BB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3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3. При расчёте учитываются все оценки, выставленные за текущий период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</w:p>
    <w:p w14:paraId="7065C09B" w14:textId="539841E0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3</w:t>
      </w:r>
      <w:r w:rsidRPr="00E01AED">
        <w:rPr>
          <w:rFonts w:eastAsia="Calibri" w:cstheme="minorHAnsi"/>
          <w:sz w:val="26"/>
          <w:szCs w:val="26"/>
          <w:lang w:val="ru-RU"/>
        </w:rPr>
        <w:t>.</w:t>
      </w:r>
      <w:r w:rsidR="00855C7F" w:rsidRPr="00E01AED">
        <w:rPr>
          <w:rFonts w:eastAsia="Calibri" w:cstheme="minorHAnsi"/>
          <w:sz w:val="26"/>
          <w:szCs w:val="26"/>
          <w:lang w:val="ru-RU"/>
        </w:rPr>
        <w:t>4. Невыполненные обязательные задания (просроченные «долги») приравниваются к оценке «2» с соответствующим весом.</w:t>
      </w:r>
    </w:p>
    <w:p w14:paraId="0A9ADC65" w14:textId="6B727416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5.</w:t>
      </w:r>
      <w:r w:rsidR="00DE2E31">
        <w:rPr>
          <w:rFonts w:eastAsia="Calibri" w:cstheme="minorHAnsi"/>
          <w:sz w:val="26"/>
          <w:szCs w:val="26"/>
          <w:lang w:val="ru-RU"/>
        </w:rPr>
        <w:t>3</w:t>
      </w:r>
      <w:r w:rsidRPr="00E01AED">
        <w:rPr>
          <w:rFonts w:eastAsia="Calibri" w:cstheme="minorHAnsi"/>
          <w:sz w:val="26"/>
          <w:szCs w:val="26"/>
          <w:lang w:val="ru-RU"/>
        </w:rPr>
        <w:t>.5</w:t>
      </w:r>
      <w:r w:rsidR="00855C7F" w:rsidRPr="00E01AED">
        <w:rPr>
          <w:rFonts w:eastAsia="Calibri" w:cstheme="minorHAnsi"/>
          <w:sz w:val="26"/>
          <w:szCs w:val="26"/>
          <w:lang w:val="ru-RU"/>
        </w:rPr>
        <w:t>. Таблица весов типовых работ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5579"/>
        <w:gridCol w:w="3013"/>
      </w:tblGrid>
      <w:tr w:rsidR="00855C7F" w:rsidRPr="00E01AED" w14:paraId="183FA684" w14:textId="77777777" w:rsidTr="00855C7F">
        <w:tc>
          <w:tcPr>
            <w:tcW w:w="957" w:type="dxa"/>
          </w:tcPr>
          <w:p w14:paraId="7205B953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№ п/п</w:t>
            </w:r>
          </w:p>
        </w:tc>
        <w:tc>
          <w:tcPr>
            <w:tcW w:w="5579" w:type="dxa"/>
          </w:tcPr>
          <w:p w14:paraId="60A38C8D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Вид работы</w:t>
            </w:r>
          </w:p>
        </w:tc>
        <w:tc>
          <w:tcPr>
            <w:tcW w:w="3013" w:type="dxa"/>
          </w:tcPr>
          <w:p w14:paraId="7D53F089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Вес оценки</w:t>
            </w:r>
          </w:p>
        </w:tc>
      </w:tr>
      <w:tr w:rsidR="00855C7F" w:rsidRPr="00E01AED" w14:paraId="61334B69" w14:textId="77777777" w:rsidTr="00855C7F">
        <w:tc>
          <w:tcPr>
            <w:tcW w:w="957" w:type="dxa"/>
          </w:tcPr>
          <w:p w14:paraId="5CE3DB69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</w:t>
            </w:r>
          </w:p>
        </w:tc>
        <w:tc>
          <w:tcPr>
            <w:tcW w:w="5579" w:type="dxa"/>
          </w:tcPr>
          <w:p w14:paraId="2C653399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3013" w:type="dxa"/>
          </w:tcPr>
          <w:p w14:paraId="41793000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</w:t>
            </w:r>
          </w:p>
        </w:tc>
      </w:tr>
      <w:tr w:rsidR="00855C7F" w:rsidRPr="00E01AED" w14:paraId="777AC2F9" w14:textId="77777777" w:rsidTr="00855C7F">
        <w:tc>
          <w:tcPr>
            <w:tcW w:w="957" w:type="dxa"/>
          </w:tcPr>
          <w:p w14:paraId="07E0EC11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3</w:t>
            </w:r>
          </w:p>
        </w:tc>
        <w:tc>
          <w:tcPr>
            <w:tcW w:w="5579" w:type="dxa"/>
          </w:tcPr>
          <w:p w14:paraId="5ACCF163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Контрольная работа</w:t>
            </w:r>
          </w:p>
        </w:tc>
        <w:tc>
          <w:tcPr>
            <w:tcW w:w="3013" w:type="dxa"/>
          </w:tcPr>
          <w:p w14:paraId="03553910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</w:t>
            </w:r>
          </w:p>
        </w:tc>
      </w:tr>
      <w:tr w:rsidR="00855C7F" w:rsidRPr="00E01AED" w14:paraId="486872D4" w14:textId="77777777" w:rsidTr="00855C7F">
        <w:tc>
          <w:tcPr>
            <w:tcW w:w="957" w:type="dxa"/>
          </w:tcPr>
          <w:p w14:paraId="3B96B216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4</w:t>
            </w:r>
          </w:p>
        </w:tc>
        <w:tc>
          <w:tcPr>
            <w:tcW w:w="5579" w:type="dxa"/>
          </w:tcPr>
          <w:p w14:paraId="1F3AC87E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Практическая/лабораторная работа</w:t>
            </w:r>
          </w:p>
        </w:tc>
        <w:tc>
          <w:tcPr>
            <w:tcW w:w="3013" w:type="dxa"/>
          </w:tcPr>
          <w:p w14:paraId="2D2A3CBA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1925D4EA" w14:textId="77777777" w:rsidTr="00855C7F">
        <w:tc>
          <w:tcPr>
            <w:tcW w:w="957" w:type="dxa"/>
          </w:tcPr>
          <w:p w14:paraId="6A09FEE3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5</w:t>
            </w:r>
          </w:p>
        </w:tc>
        <w:tc>
          <w:tcPr>
            <w:tcW w:w="5579" w:type="dxa"/>
          </w:tcPr>
          <w:p w14:paraId="1C843C6F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Проект, исследовательская работа</w:t>
            </w:r>
          </w:p>
        </w:tc>
        <w:tc>
          <w:tcPr>
            <w:tcW w:w="3013" w:type="dxa"/>
          </w:tcPr>
          <w:p w14:paraId="180F2C5E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</w:t>
            </w:r>
          </w:p>
        </w:tc>
      </w:tr>
      <w:tr w:rsidR="00855C7F" w:rsidRPr="00E01AED" w14:paraId="26D9A59A" w14:textId="77777777" w:rsidTr="00855C7F">
        <w:tc>
          <w:tcPr>
            <w:tcW w:w="957" w:type="dxa"/>
          </w:tcPr>
          <w:p w14:paraId="5B65C26A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6</w:t>
            </w:r>
          </w:p>
        </w:tc>
        <w:tc>
          <w:tcPr>
            <w:tcW w:w="5579" w:type="dxa"/>
          </w:tcPr>
          <w:p w14:paraId="69E03931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Самостоятельная работа</w:t>
            </w:r>
          </w:p>
        </w:tc>
        <w:tc>
          <w:tcPr>
            <w:tcW w:w="3013" w:type="dxa"/>
          </w:tcPr>
          <w:p w14:paraId="59FF0117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1C322CCF" w14:textId="77777777" w:rsidTr="00855C7F">
        <w:tc>
          <w:tcPr>
            <w:tcW w:w="957" w:type="dxa"/>
          </w:tcPr>
          <w:p w14:paraId="06B2BB0C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7</w:t>
            </w:r>
          </w:p>
        </w:tc>
        <w:tc>
          <w:tcPr>
            <w:tcW w:w="5579" w:type="dxa"/>
          </w:tcPr>
          <w:p w14:paraId="11BE7462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Тест, проверочная работа</w:t>
            </w:r>
          </w:p>
        </w:tc>
        <w:tc>
          <w:tcPr>
            <w:tcW w:w="3013" w:type="dxa"/>
          </w:tcPr>
          <w:p w14:paraId="52838FD8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1D1B7C1E" w14:textId="77777777" w:rsidTr="00855C7F">
        <w:tc>
          <w:tcPr>
            <w:tcW w:w="957" w:type="dxa"/>
          </w:tcPr>
          <w:p w14:paraId="05332951" w14:textId="78ECA601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8</w:t>
            </w:r>
          </w:p>
        </w:tc>
        <w:tc>
          <w:tcPr>
            <w:tcW w:w="5579" w:type="dxa"/>
          </w:tcPr>
          <w:p w14:paraId="16C4CDD0" w14:textId="0D8C4AC5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 xml:space="preserve">Диктант грамматическим заданием </w:t>
            </w:r>
          </w:p>
        </w:tc>
        <w:tc>
          <w:tcPr>
            <w:tcW w:w="3013" w:type="dxa"/>
          </w:tcPr>
          <w:p w14:paraId="17185FAF" w14:textId="5A1D2335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52A74693" w14:textId="77777777" w:rsidTr="00855C7F">
        <w:tc>
          <w:tcPr>
            <w:tcW w:w="957" w:type="dxa"/>
          </w:tcPr>
          <w:p w14:paraId="4BEDC4C9" w14:textId="29A9734B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9</w:t>
            </w:r>
          </w:p>
        </w:tc>
        <w:tc>
          <w:tcPr>
            <w:tcW w:w="5579" w:type="dxa"/>
          </w:tcPr>
          <w:p w14:paraId="7BA326B6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Устный ответ (у доски, по новой теме)</w:t>
            </w:r>
          </w:p>
        </w:tc>
        <w:tc>
          <w:tcPr>
            <w:tcW w:w="3013" w:type="dxa"/>
          </w:tcPr>
          <w:p w14:paraId="3D111033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04DE7CF0" w14:textId="77777777" w:rsidTr="00855C7F">
        <w:tc>
          <w:tcPr>
            <w:tcW w:w="957" w:type="dxa"/>
          </w:tcPr>
          <w:p w14:paraId="764B4B44" w14:textId="64B8D2B2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10</w:t>
            </w:r>
          </w:p>
        </w:tc>
        <w:tc>
          <w:tcPr>
            <w:tcW w:w="5579" w:type="dxa"/>
          </w:tcPr>
          <w:p w14:paraId="4193760D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Домашняя работа (письменная)</w:t>
            </w:r>
          </w:p>
        </w:tc>
        <w:tc>
          <w:tcPr>
            <w:tcW w:w="3013" w:type="dxa"/>
          </w:tcPr>
          <w:p w14:paraId="51249E6C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855C7F" w:rsidRPr="00E01AED" w14:paraId="16B9457A" w14:textId="77777777" w:rsidTr="00855C7F">
        <w:tc>
          <w:tcPr>
            <w:tcW w:w="957" w:type="dxa"/>
          </w:tcPr>
          <w:p w14:paraId="666BC5A6" w14:textId="0B6E80EC" w:rsidR="00855C7F" w:rsidRPr="00E01AED" w:rsidRDefault="00DC6BD5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11</w:t>
            </w:r>
          </w:p>
        </w:tc>
        <w:tc>
          <w:tcPr>
            <w:tcW w:w="5579" w:type="dxa"/>
          </w:tcPr>
          <w:p w14:paraId="4F8A4F90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Ведение рабочей тетради</w:t>
            </w:r>
          </w:p>
        </w:tc>
        <w:tc>
          <w:tcPr>
            <w:tcW w:w="3013" w:type="dxa"/>
          </w:tcPr>
          <w:p w14:paraId="081B347D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  <w:tr w:rsidR="00DC6BD5" w:rsidRPr="00E01AED" w14:paraId="0ABB590C" w14:textId="77777777" w:rsidTr="00855C7F">
        <w:tc>
          <w:tcPr>
            <w:tcW w:w="957" w:type="dxa"/>
          </w:tcPr>
          <w:p w14:paraId="7B24BB20" w14:textId="5053D356" w:rsidR="00DC6BD5" w:rsidRPr="00E01AED" w:rsidRDefault="00DC6BD5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12</w:t>
            </w:r>
          </w:p>
        </w:tc>
        <w:tc>
          <w:tcPr>
            <w:tcW w:w="5579" w:type="dxa"/>
          </w:tcPr>
          <w:p w14:paraId="4B2BBDAD" w14:textId="00965808" w:rsidR="00DC6BD5" w:rsidRPr="00E01AED" w:rsidRDefault="00DC6BD5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Изложение, сочинение</w:t>
            </w:r>
          </w:p>
        </w:tc>
        <w:tc>
          <w:tcPr>
            <w:tcW w:w="3013" w:type="dxa"/>
          </w:tcPr>
          <w:p w14:paraId="681863D9" w14:textId="22BBECFF" w:rsidR="00DC6BD5" w:rsidRPr="00E01AED" w:rsidRDefault="00DC6BD5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1</w:t>
            </w:r>
          </w:p>
        </w:tc>
      </w:tr>
    </w:tbl>
    <w:p w14:paraId="5CAB1749" w14:textId="77777777" w:rsidR="00855C7F" w:rsidRPr="00E01AED" w:rsidRDefault="00855C7F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Примечание: веса могут уточняться по решению методических объединений и утверждаться педагогическим советом.</w:t>
      </w:r>
    </w:p>
    <w:p w14:paraId="2AA92DAD" w14:textId="7C6B8C57" w:rsidR="00855C7F" w:rsidRPr="003672C4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b/>
          <w:sz w:val="26"/>
          <w:szCs w:val="26"/>
          <w:lang w:val="ru-RU"/>
        </w:rPr>
      </w:pPr>
      <w:r w:rsidRPr="003672C4">
        <w:rPr>
          <w:rFonts w:eastAsia="Calibri" w:cstheme="minorHAnsi"/>
          <w:b/>
          <w:sz w:val="26"/>
          <w:szCs w:val="26"/>
          <w:lang w:val="ru-RU"/>
        </w:rPr>
        <w:t>6</w:t>
      </w:r>
      <w:r w:rsidR="00855C7F" w:rsidRPr="003672C4">
        <w:rPr>
          <w:rFonts w:eastAsia="Calibri" w:cstheme="minorHAnsi"/>
          <w:b/>
          <w:sz w:val="26"/>
          <w:szCs w:val="26"/>
          <w:lang w:val="ru-RU"/>
        </w:rPr>
        <w:t>. Правила выставления итоговых оценок</w:t>
      </w:r>
      <w:r w:rsidR="003672C4">
        <w:rPr>
          <w:rFonts w:eastAsia="Calibri" w:cstheme="minorHAnsi"/>
          <w:b/>
          <w:sz w:val="26"/>
          <w:szCs w:val="26"/>
          <w:lang w:val="ru-RU"/>
        </w:rPr>
        <w:t>.</w:t>
      </w:r>
    </w:p>
    <w:p w14:paraId="374A1DBD" w14:textId="603DAAB2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6</w:t>
      </w:r>
      <w:r w:rsidR="00855C7F" w:rsidRPr="00E01AED">
        <w:rPr>
          <w:rFonts w:eastAsia="Calibri" w:cstheme="minorHAnsi"/>
          <w:sz w:val="26"/>
          <w:szCs w:val="26"/>
          <w:lang w:val="ru-RU"/>
        </w:rPr>
        <w:t>.1. Итоговые оценки (за четверть, полугодие, год) выставляются на основе средневзвешенного балла с округлением до целого числа.</w:t>
      </w:r>
    </w:p>
    <w:p w14:paraId="3163B7F9" w14:textId="4418655A" w:rsidR="00855C7F" w:rsidRPr="00E01AED" w:rsidRDefault="00DC6BD5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6</w:t>
      </w:r>
      <w:r w:rsidR="00855C7F" w:rsidRPr="00E01AED">
        <w:rPr>
          <w:rFonts w:eastAsia="Calibri" w:cstheme="minorHAnsi"/>
          <w:sz w:val="26"/>
          <w:szCs w:val="26"/>
          <w:lang w:val="ru-RU"/>
        </w:rPr>
        <w:t>.2. Шкала перевода средневзвешенного балла в традиционную оценку: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4"/>
        <w:gridCol w:w="2870"/>
      </w:tblGrid>
      <w:tr w:rsidR="00E01AED" w:rsidRPr="00E01AED" w14:paraId="4857EA7D" w14:textId="77777777" w:rsidTr="003672C4">
        <w:trPr>
          <w:trHeight w:val="581"/>
        </w:trPr>
        <w:tc>
          <w:tcPr>
            <w:tcW w:w="6664" w:type="dxa"/>
          </w:tcPr>
          <w:p w14:paraId="6EACC891" w14:textId="3DAE8850" w:rsidR="00E01AED" w:rsidRPr="00E01AED" w:rsidRDefault="00855C7F" w:rsidP="00DC6BD5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ab/>
            </w:r>
            <w:r w:rsidR="00E01AED" w:rsidRPr="00E01AED">
              <w:rPr>
                <w:rFonts w:eastAsia="Calibri" w:cstheme="minorHAnsi"/>
                <w:sz w:val="26"/>
                <w:szCs w:val="26"/>
              </w:rPr>
              <w:t>Средневзвешенный балл</w:t>
            </w:r>
          </w:p>
        </w:tc>
        <w:tc>
          <w:tcPr>
            <w:tcW w:w="2870" w:type="dxa"/>
          </w:tcPr>
          <w:p w14:paraId="75974C52" w14:textId="22EEC955" w:rsidR="00E01AED" w:rsidRPr="00E01AED" w:rsidRDefault="00E01AED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Оценка</w:t>
            </w:r>
          </w:p>
        </w:tc>
      </w:tr>
      <w:tr w:rsidR="00855C7F" w:rsidRPr="00E01AED" w14:paraId="5B7DBF60" w14:textId="77777777" w:rsidTr="003672C4">
        <w:trPr>
          <w:trHeight w:val="283"/>
        </w:trPr>
        <w:tc>
          <w:tcPr>
            <w:tcW w:w="6664" w:type="dxa"/>
          </w:tcPr>
          <w:p w14:paraId="5BB134C4" w14:textId="6A97BB82" w:rsidR="00855C7F" w:rsidRPr="00E01AED" w:rsidRDefault="00855C7F" w:rsidP="00345DFB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0,0–2,</w:t>
            </w:r>
            <w:r w:rsidR="00345DFB">
              <w:rPr>
                <w:rFonts w:eastAsia="Calibri" w:cstheme="minorHAnsi"/>
                <w:sz w:val="26"/>
                <w:szCs w:val="26"/>
              </w:rPr>
              <w:t>59</w:t>
            </w:r>
          </w:p>
        </w:tc>
        <w:tc>
          <w:tcPr>
            <w:tcW w:w="2870" w:type="dxa"/>
          </w:tcPr>
          <w:p w14:paraId="38421DCB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</w:t>
            </w:r>
          </w:p>
        </w:tc>
      </w:tr>
      <w:tr w:rsidR="00855C7F" w:rsidRPr="00E01AED" w14:paraId="1925DB60" w14:textId="77777777" w:rsidTr="003672C4">
        <w:trPr>
          <w:trHeight w:val="283"/>
        </w:trPr>
        <w:tc>
          <w:tcPr>
            <w:tcW w:w="6664" w:type="dxa"/>
          </w:tcPr>
          <w:p w14:paraId="02239C6C" w14:textId="7EDC237D" w:rsidR="00855C7F" w:rsidRPr="00E01AED" w:rsidRDefault="00855C7F" w:rsidP="00345DFB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2,</w:t>
            </w:r>
            <w:r w:rsidR="00345DFB">
              <w:rPr>
                <w:rFonts w:eastAsia="Calibri" w:cstheme="minorHAnsi"/>
                <w:sz w:val="26"/>
                <w:szCs w:val="26"/>
              </w:rPr>
              <w:t>6</w:t>
            </w:r>
            <w:r w:rsidR="00DC6BD5" w:rsidRPr="00E01AED">
              <w:rPr>
                <w:rFonts w:eastAsia="Calibri" w:cstheme="minorHAnsi"/>
                <w:sz w:val="26"/>
                <w:szCs w:val="26"/>
              </w:rPr>
              <w:t>0</w:t>
            </w:r>
            <w:r w:rsidRPr="00E01AED">
              <w:rPr>
                <w:rFonts w:eastAsia="Calibri" w:cstheme="minorHAnsi"/>
                <w:sz w:val="26"/>
                <w:szCs w:val="26"/>
              </w:rPr>
              <w:t>–3,</w:t>
            </w:r>
            <w:r w:rsidR="00DC6BD5" w:rsidRPr="00E01AED">
              <w:rPr>
                <w:rFonts w:eastAsia="Calibri" w:cstheme="minorHAnsi"/>
                <w:sz w:val="26"/>
                <w:szCs w:val="26"/>
              </w:rPr>
              <w:t>49</w:t>
            </w:r>
          </w:p>
        </w:tc>
        <w:tc>
          <w:tcPr>
            <w:tcW w:w="2870" w:type="dxa"/>
          </w:tcPr>
          <w:p w14:paraId="2B3486D8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3</w:t>
            </w:r>
          </w:p>
        </w:tc>
      </w:tr>
      <w:tr w:rsidR="00855C7F" w:rsidRPr="00E01AED" w14:paraId="53E0B1F9" w14:textId="77777777" w:rsidTr="003672C4">
        <w:trPr>
          <w:trHeight w:val="283"/>
        </w:trPr>
        <w:tc>
          <w:tcPr>
            <w:tcW w:w="6664" w:type="dxa"/>
          </w:tcPr>
          <w:p w14:paraId="5C5DA041" w14:textId="413EC6FD" w:rsidR="00855C7F" w:rsidRPr="00E01AED" w:rsidRDefault="00DC6BD5" w:rsidP="00DC6BD5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3,50–4,49</w:t>
            </w:r>
          </w:p>
        </w:tc>
        <w:tc>
          <w:tcPr>
            <w:tcW w:w="2870" w:type="dxa"/>
          </w:tcPr>
          <w:p w14:paraId="0ED9C82A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4</w:t>
            </w:r>
          </w:p>
        </w:tc>
      </w:tr>
      <w:tr w:rsidR="00855C7F" w:rsidRPr="00E01AED" w14:paraId="277E5BC4" w14:textId="77777777" w:rsidTr="003672C4">
        <w:trPr>
          <w:trHeight w:val="297"/>
        </w:trPr>
        <w:tc>
          <w:tcPr>
            <w:tcW w:w="6664" w:type="dxa"/>
          </w:tcPr>
          <w:p w14:paraId="6E187891" w14:textId="221C4566" w:rsidR="00855C7F" w:rsidRPr="00E01AED" w:rsidRDefault="00DC6BD5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4,50</w:t>
            </w:r>
            <w:r w:rsidR="00855C7F" w:rsidRPr="00E01AED">
              <w:rPr>
                <w:rFonts w:eastAsia="Calibri" w:cstheme="minorHAnsi"/>
                <w:sz w:val="26"/>
                <w:szCs w:val="26"/>
              </w:rPr>
              <w:t>–5,0</w:t>
            </w:r>
          </w:p>
        </w:tc>
        <w:tc>
          <w:tcPr>
            <w:tcW w:w="2870" w:type="dxa"/>
          </w:tcPr>
          <w:p w14:paraId="3BD64E15" w14:textId="77777777" w:rsidR="00855C7F" w:rsidRPr="00E01AED" w:rsidRDefault="00855C7F" w:rsidP="00855C7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E01AED">
              <w:rPr>
                <w:rFonts w:eastAsia="Calibri" w:cstheme="minorHAnsi"/>
                <w:sz w:val="26"/>
                <w:szCs w:val="26"/>
              </w:rPr>
              <w:t>5</w:t>
            </w:r>
          </w:p>
        </w:tc>
      </w:tr>
    </w:tbl>
    <w:p w14:paraId="35932367" w14:textId="61EE86A9" w:rsidR="00855C7F" w:rsidRPr="00E01AED" w:rsidRDefault="00E01AED" w:rsidP="00855C7F">
      <w:pPr>
        <w:spacing w:before="0" w:beforeAutospacing="0" w:after="0" w:afterAutospacing="0" w:line="276" w:lineRule="auto"/>
        <w:jc w:val="both"/>
        <w:rPr>
          <w:rFonts w:eastAsia="Calibri" w:cstheme="minorHAnsi"/>
          <w:sz w:val="26"/>
          <w:szCs w:val="26"/>
          <w:lang w:val="ru-RU"/>
        </w:rPr>
      </w:pPr>
      <w:r w:rsidRPr="00E01AED">
        <w:rPr>
          <w:rFonts w:eastAsia="Calibri" w:cstheme="minorHAnsi"/>
          <w:sz w:val="26"/>
          <w:szCs w:val="26"/>
          <w:lang w:val="ru-RU"/>
        </w:rPr>
        <w:t>6</w:t>
      </w:r>
      <w:r w:rsidR="00855C7F" w:rsidRPr="00E01AED">
        <w:rPr>
          <w:rFonts w:eastAsia="Calibri" w:cstheme="minorHAnsi"/>
          <w:sz w:val="26"/>
          <w:szCs w:val="26"/>
          <w:lang w:val="ru-RU"/>
        </w:rPr>
        <w:t>.3. В спорных случаях (при округлении) учитель вправе учесть динамику учебных достижений обучающегося.</w:t>
      </w:r>
    </w:p>
    <w:p w14:paraId="4EBD8206" w14:textId="1AD45317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7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 Ведение документации</w:t>
      </w:r>
    </w:p>
    <w:p w14:paraId="5731F645" w14:textId="1797F59E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7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.1. Общие положения</w:t>
      </w:r>
    </w:p>
    <w:p w14:paraId="32C1A9F5" w14:textId="6205FB51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lastRenderedPageBreak/>
        <w:t>учебным предметам с учетом результатов промежуточной аттестации за текущий учебный год.</w:t>
      </w:r>
    </w:p>
    <w:p w14:paraId="4AA1DD44" w14:textId="517D1E8F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14:paraId="3EB25B8F" w14:textId="4CC74ACF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14:paraId="5B6F5F54" w14:textId="1D7E2AF2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.1.4. Отметка обучающегося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трех отметок у обучающихся.</w:t>
      </w:r>
    </w:p>
    <w:p w14:paraId="5AA9064F" w14:textId="64BFF611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.1.5. Четвертные (полугодовые), годовые отметки выставляются за три дня до начала каникул или начала аттестационного периода. Классные руководители итоги аттестации и решение педагогического совета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о переводе 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 xml:space="preserve">обучающегося 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 w14:paraId="2163FB03" w14:textId="1789CED5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7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.2. Ведение документации учителем</w:t>
      </w:r>
    </w:p>
    <w:p w14:paraId="13A174AA" w14:textId="06BAA93B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.2.1. Учитель по каждому предмету составляет</w:t>
      </w:r>
      <w:r w:rsidR="00C03C4D" w:rsidRPr="00E01AED">
        <w:rPr>
          <w:rFonts w:cstheme="minorHAnsi"/>
          <w:color w:val="000000"/>
          <w:sz w:val="26"/>
          <w:szCs w:val="26"/>
        </w:rPr>
        <w:t> 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рабочую программу и</w:t>
      </w:r>
      <w:r w:rsidR="00C03C4D" w:rsidRPr="00E01AED">
        <w:rPr>
          <w:rFonts w:cstheme="minorHAnsi"/>
          <w:color w:val="000000"/>
          <w:sz w:val="26"/>
          <w:szCs w:val="26"/>
        </w:rPr>
        <w:t> 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календарно-тематическое планирование,</w:t>
      </w:r>
      <w:r w:rsidR="002C5B5F" w:rsidRPr="00E01AED">
        <w:rPr>
          <w:rFonts w:cstheme="minorHAnsi"/>
          <w:color w:val="000000"/>
          <w:sz w:val="26"/>
          <w:szCs w:val="26"/>
          <w:lang w:val="ru-RU"/>
        </w:rPr>
        <w:t xml:space="preserve"> заверенные в печатной и электронной форме, 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которые</w:t>
      </w:r>
      <w:r w:rsidR="00C03C4D" w:rsidRPr="00E01AED">
        <w:rPr>
          <w:rFonts w:cstheme="minorHAnsi"/>
          <w:color w:val="000000"/>
          <w:sz w:val="26"/>
          <w:szCs w:val="26"/>
        </w:rPr>
        <w:t> 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являются основой планирования его педагогической деятельности.</w:t>
      </w:r>
    </w:p>
    <w:p w14:paraId="340557AE" w14:textId="53344AEB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.2.2. Классный журнал явля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е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тся главными документ</w:t>
      </w:r>
      <w:r w:rsidR="002B0D98" w:rsidRPr="00E01AED">
        <w:rPr>
          <w:rFonts w:cstheme="minorHAnsi"/>
          <w:color w:val="000000"/>
          <w:sz w:val="26"/>
          <w:szCs w:val="26"/>
          <w:lang w:val="ru-RU"/>
        </w:rPr>
        <w:t>ом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учителя и заполняются ежедневно в соответствии с рабочей программой и календарно-тематическим планированием.</w:t>
      </w:r>
    </w:p>
    <w:p w14:paraId="4C017159" w14:textId="44AF9A0C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.2.3.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14:paraId="6E663394" w14:textId="11CE0E89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7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.3. Ведение документации обучающимися</w:t>
      </w:r>
    </w:p>
    <w:p w14:paraId="61D5A335" w14:textId="7123B9E7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.3.1. Для тренировочных работ, для предъявления работ на оценку, для выполнения домашнего задания используется рабочая тетрадь. Учитель регулярно осуществляет проверку работ в данной тетради.</w:t>
      </w:r>
    </w:p>
    <w:p w14:paraId="5BE31E90" w14:textId="460BF9AF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.3.2.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обучающийся.</w:t>
      </w:r>
    </w:p>
    <w:p w14:paraId="3318733F" w14:textId="634508B5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7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 xml:space="preserve">.4. Ведение документации администрацией </w:t>
      </w:r>
      <w:r w:rsidR="00725763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ФГКОУ «СОШ № 150»</w:t>
      </w:r>
    </w:p>
    <w:p w14:paraId="4C0A182B" w14:textId="48051287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.4.1. В своей деятельности администрация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 w14:paraId="3A4E131F" w14:textId="188F88D8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.4.2. Все материалы, получаемые от участников образовательных отношений, заместитель директора </w:t>
      </w:r>
      <w:r w:rsidR="002C5B5F" w:rsidRPr="00E01AED">
        <w:rPr>
          <w:rFonts w:cstheme="minorHAnsi"/>
          <w:color w:val="000000"/>
          <w:sz w:val="26"/>
          <w:szCs w:val="26"/>
          <w:lang w:val="ru-RU"/>
        </w:rPr>
        <w:t>школы (по учебной работе)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классифицирует по классам, по отдельным обучающимся.</w:t>
      </w:r>
    </w:p>
    <w:p w14:paraId="60405C82" w14:textId="649A3A4A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7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.4.3. По итогам года на основе получаемых материалов от учителей заместитель директора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проводит педагогический анализ эффективности работы педагогического коллектива.</w:t>
      </w:r>
    </w:p>
    <w:p w14:paraId="2029D5AC" w14:textId="22FF26E1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8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 Права и обязанности участников образовательных отношений</w:t>
      </w:r>
    </w:p>
    <w:p w14:paraId="7FF6F748" w14:textId="12988042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8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.1. Права и обязанности обучающихся</w:t>
      </w:r>
    </w:p>
    <w:p w14:paraId="40797027" w14:textId="7EE7F891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.1.1. Обучающиеся имеют право:</w:t>
      </w:r>
    </w:p>
    <w:p w14:paraId="0DD070B2" w14:textId="77777777" w:rsidR="003A2A76" w:rsidRPr="00E01AED" w:rsidRDefault="00C03C4D" w:rsidP="00725763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 собственную оценку своих достижений и трудностей;</w:t>
      </w:r>
    </w:p>
    <w:p w14:paraId="10801F0E" w14:textId="77777777" w:rsidR="003A2A76" w:rsidRPr="00E01AED" w:rsidRDefault="00C03C4D" w:rsidP="00725763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участие в разработке критериев оценки работы;</w:t>
      </w:r>
    </w:p>
    <w:p w14:paraId="1E340D04" w14:textId="77777777" w:rsidR="003A2A76" w:rsidRPr="00E01AED" w:rsidRDefault="00C03C4D" w:rsidP="00725763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самостоятельный выбор сложности и количества проверочных заданий;</w:t>
      </w:r>
    </w:p>
    <w:p w14:paraId="4DE41D62" w14:textId="77777777" w:rsidR="003A2A76" w:rsidRPr="00E01AED" w:rsidRDefault="00C03C4D" w:rsidP="00725763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оценку своего творчества и инициативы во всех сферах школьной жизни, так же как и на оценку навыковой стороны обучения;</w:t>
      </w:r>
    </w:p>
    <w:p w14:paraId="434804A7" w14:textId="77777777" w:rsidR="003A2A76" w:rsidRPr="00E01AED" w:rsidRDefault="00C03C4D" w:rsidP="00725763">
      <w:pPr>
        <w:numPr>
          <w:ilvl w:val="0"/>
          <w:numId w:val="3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ошибку и время на ее ликвидацию.</w:t>
      </w:r>
    </w:p>
    <w:p w14:paraId="3CE76285" w14:textId="09D8F390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</w:rPr>
        <w:t>.1.2. Обучающиеся обязаны:</w:t>
      </w:r>
    </w:p>
    <w:p w14:paraId="13BB58B8" w14:textId="77777777" w:rsidR="003A2A76" w:rsidRPr="00E01AED" w:rsidRDefault="00C03C4D" w:rsidP="00725763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по возможности проявлять оценочную самостоятельность в учебной работе;</w:t>
      </w:r>
    </w:p>
    <w:p w14:paraId="15473A80" w14:textId="77777777" w:rsidR="003A2A76" w:rsidRPr="00E01AED" w:rsidRDefault="00C03C4D" w:rsidP="00725763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овладеть способами оценивания, принятыми на уровне начального, основного</w:t>
      </w:r>
      <w:r w:rsidRPr="00E01AED">
        <w:rPr>
          <w:rFonts w:cstheme="minorHAnsi"/>
          <w:color w:val="000000"/>
          <w:sz w:val="26"/>
          <w:szCs w:val="26"/>
        </w:rPr>
        <w:t> </w:t>
      </w:r>
      <w:r w:rsidRPr="00E01AED">
        <w:rPr>
          <w:rFonts w:cstheme="minorHAnsi"/>
          <w:color w:val="000000"/>
          <w:sz w:val="26"/>
          <w:szCs w:val="26"/>
          <w:lang w:val="ru-RU"/>
        </w:rPr>
        <w:t>и среднего общего образования;</w:t>
      </w:r>
    </w:p>
    <w:p w14:paraId="689C080E" w14:textId="77777777" w:rsidR="003A2A76" w:rsidRPr="00E01AED" w:rsidRDefault="00C03C4D" w:rsidP="00725763">
      <w:pPr>
        <w:numPr>
          <w:ilvl w:val="0"/>
          <w:numId w:val="3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освоить обязательный минимум УУД в соответствии с ФГОС.</w:t>
      </w:r>
    </w:p>
    <w:p w14:paraId="44EDECD5" w14:textId="3FCFD999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8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.2. Права и обязанности учителя</w:t>
      </w:r>
    </w:p>
    <w:p w14:paraId="76A388DC" w14:textId="3D6571E1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.2.1. Учитель имеет право:</w:t>
      </w:r>
    </w:p>
    <w:p w14:paraId="7AC645D2" w14:textId="77777777" w:rsidR="003A2A76" w:rsidRPr="00E01AED" w:rsidRDefault="00C03C4D" w:rsidP="00725763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 оценочное суждение по поводу работы обучающихся;</w:t>
      </w:r>
    </w:p>
    <w:p w14:paraId="23718AB1" w14:textId="77777777" w:rsidR="003A2A76" w:rsidRPr="00E01AED" w:rsidRDefault="00C03C4D" w:rsidP="00725763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 xml:space="preserve">оценивать работу обучающихся по их запросу и по своему усмотрению. </w:t>
      </w:r>
      <w:r w:rsidRPr="00E01AED">
        <w:rPr>
          <w:rFonts w:cstheme="minorHAnsi"/>
          <w:color w:val="000000"/>
          <w:sz w:val="26"/>
          <w:szCs w:val="26"/>
        </w:rPr>
        <w:t>Оценка обучающихся должна предшествовать оценке учителя;</w:t>
      </w:r>
    </w:p>
    <w:p w14:paraId="55E27673" w14:textId="77777777" w:rsidR="003A2A76" w:rsidRPr="00E01AED" w:rsidRDefault="00C03C4D" w:rsidP="00725763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оценивать обучающегося только относительно его собственных возможностей и достижений;</w:t>
      </w:r>
    </w:p>
    <w:p w14:paraId="6BE704EC" w14:textId="77777777" w:rsidR="003A2A76" w:rsidRPr="00E01AED" w:rsidRDefault="00C03C4D" w:rsidP="00725763">
      <w:pPr>
        <w:numPr>
          <w:ilvl w:val="0"/>
          <w:numId w:val="3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оценивать деятельность обучающихся только после совместно выработанных критериев оценки данной работы.</w:t>
      </w:r>
    </w:p>
    <w:p w14:paraId="18B4C833" w14:textId="49FD2416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</w:rPr>
        <w:t>.2.2. Учитель обязан:</w:t>
      </w:r>
    </w:p>
    <w:p w14:paraId="6A7106BF" w14:textId="77777777" w:rsidR="003A2A76" w:rsidRPr="00E01AED" w:rsidRDefault="00C03C4D" w:rsidP="00725763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</w:rPr>
        <w:t>соблюдать правила оценочной безопасности;</w:t>
      </w:r>
    </w:p>
    <w:p w14:paraId="0D1CAC66" w14:textId="77777777" w:rsidR="003A2A76" w:rsidRPr="00E01AED" w:rsidRDefault="00C03C4D" w:rsidP="00725763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работать над формированием самоконтроля и самооценки у обучающихся;</w:t>
      </w:r>
    </w:p>
    <w:p w14:paraId="200E84D2" w14:textId="77777777" w:rsidR="003A2A76" w:rsidRPr="00E01AED" w:rsidRDefault="00C03C4D" w:rsidP="00725763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оценивать не только навыковую сторону обучения, но также творчество и инициативу во всех сферах школьной жизни с помощью способов качественного оценивания;</w:t>
      </w:r>
    </w:p>
    <w:p w14:paraId="680A35DE" w14:textId="77777777" w:rsidR="003A2A76" w:rsidRPr="00E01AED" w:rsidRDefault="00C03C4D" w:rsidP="00725763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вести учет продвижения обучающихся в освоении УУД в классном и электронном журналах;</w:t>
      </w:r>
    </w:p>
    <w:p w14:paraId="6AC16DB9" w14:textId="77777777" w:rsidR="003A2A76" w:rsidRPr="00E01AED" w:rsidRDefault="00C03C4D" w:rsidP="00725763">
      <w:pPr>
        <w:numPr>
          <w:ilvl w:val="0"/>
          <w:numId w:val="3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доводить до сведения родителей (законных представителей) достижения и успехи обучающихся за четверть (полугодие) и учебный год.</w:t>
      </w:r>
    </w:p>
    <w:p w14:paraId="199B3783" w14:textId="2F72944F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8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.3. Права и обязанности родителей</w:t>
      </w:r>
    </w:p>
    <w:p w14:paraId="72AD663E" w14:textId="5D51D365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.3.1. Родитель имеет право:</w:t>
      </w:r>
    </w:p>
    <w:p w14:paraId="01384792" w14:textId="77777777" w:rsidR="003A2A76" w:rsidRPr="00E01AED" w:rsidRDefault="00C03C4D" w:rsidP="00725763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знать о принципах и способах оценивания в Школе;</w:t>
      </w:r>
    </w:p>
    <w:p w14:paraId="671E6701" w14:textId="77777777" w:rsidR="003A2A76" w:rsidRPr="00E01AED" w:rsidRDefault="00C03C4D" w:rsidP="00725763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на получение достоверной информации об успехах и достижениях своего ребенка;</w:t>
      </w:r>
    </w:p>
    <w:p w14:paraId="14628FB2" w14:textId="77777777" w:rsidR="003A2A76" w:rsidRPr="00E01AED" w:rsidRDefault="00C03C4D" w:rsidP="00725763">
      <w:pPr>
        <w:numPr>
          <w:ilvl w:val="0"/>
          <w:numId w:val="39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lastRenderedPageBreak/>
        <w:t>на индивидуальные консультации с учителем по поводу проблем, трудностей и путей преодоления их у своего ребенка.</w:t>
      </w:r>
    </w:p>
    <w:p w14:paraId="242F680C" w14:textId="39B607AE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8</w:t>
      </w:r>
      <w:r w:rsidR="00C03C4D" w:rsidRPr="00E01AED">
        <w:rPr>
          <w:rFonts w:cstheme="minorHAnsi"/>
          <w:color w:val="000000"/>
          <w:sz w:val="26"/>
          <w:szCs w:val="26"/>
        </w:rPr>
        <w:t>.3.2. Родитель обязан:</w:t>
      </w:r>
    </w:p>
    <w:p w14:paraId="49B759AB" w14:textId="77777777" w:rsidR="003A2A76" w:rsidRPr="00E01AED" w:rsidRDefault="00C03C4D" w:rsidP="00725763">
      <w:pPr>
        <w:numPr>
          <w:ilvl w:val="0"/>
          <w:numId w:val="4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знать основные моменты данного Положения;</w:t>
      </w:r>
    </w:p>
    <w:p w14:paraId="19F7CFA3" w14:textId="77777777" w:rsidR="003A2A76" w:rsidRPr="00E01AED" w:rsidRDefault="00C03C4D" w:rsidP="00725763">
      <w:pPr>
        <w:numPr>
          <w:ilvl w:val="0"/>
          <w:numId w:val="4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14:paraId="52E563E0" w14:textId="77777777" w:rsidR="003A2A76" w:rsidRPr="00E01AED" w:rsidRDefault="00C03C4D" w:rsidP="00725763">
      <w:pPr>
        <w:numPr>
          <w:ilvl w:val="0"/>
          <w:numId w:val="4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14:paraId="4535630A" w14:textId="28190332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9</w:t>
      </w:r>
      <w:r w:rsidR="00C03C4D" w:rsidRPr="00E01AED"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  <w:t>. Ответственность сторон</w:t>
      </w:r>
    </w:p>
    <w:p w14:paraId="2C25483B" w14:textId="21D7BF07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9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.1. Несоблюдение субъектами образовательного процесса отдельных пунктов данного Положения может повлечь за собой невыполнение основной задачи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>: формирование основы умения учиться (становление контрольно-оценочной самостоятельности) у обучающихся.</w:t>
      </w:r>
    </w:p>
    <w:p w14:paraId="2D50D1DB" w14:textId="55F13D1B" w:rsidR="003A2A76" w:rsidRPr="00E01AED" w:rsidRDefault="00E01AED" w:rsidP="0072576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cstheme="minorHAnsi"/>
          <w:color w:val="000000"/>
          <w:sz w:val="26"/>
          <w:szCs w:val="26"/>
          <w:lang w:val="ru-RU"/>
        </w:rPr>
        <w:t>9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.2.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с целью защиты своих прав в установленном уставом </w:t>
      </w:r>
      <w:r w:rsidR="00725763" w:rsidRPr="00E01AED">
        <w:rPr>
          <w:rFonts w:cstheme="minorHAnsi"/>
          <w:color w:val="000000"/>
          <w:sz w:val="26"/>
          <w:szCs w:val="26"/>
          <w:lang w:val="ru-RU"/>
        </w:rPr>
        <w:t>ФГКОУ «СОШ № 150»</w:t>
      </w:r>
      <w:r w:rsidR="00C03C4D" w:rsidRPr="00E01AED">
        <w:rPr>
          <w:rFonts w:cstheme="minorHAnsi"/>
          <w:color w:val="000000"/>
          <w:sz w:val="26"/>
          <w:szCs w:val="26"/>
          <w:lang w:val="ru-RU"/>
        </w:rPr>
        <w:t xml:space="preserve"> порядке.</w:t>
      </w:r>
    </w:p>
    <w:p w14:paraId="59F0F10E" w14:textId="2A39DCAD" w:rsidR="00420A61" w:rsidRPr="00E01AED" w:rsidRDefault="00420A61" w:rsidP="002C5B5F">
      <w:pPr>
        <w:spacing w:before="0" w:beforeAutospacing="0" w:after="15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01AED">
        <w:rPr>
          <w:rFonts w:eastAsia="Times New Roman" w:cstheme="minorHAnsi"/>
          <w:color w:val="222222"/>
          <w:sz w:val="26"/>
          <w:szCs w:val="26"/>
          <w:lang w:val="ru-RU" w:eastAsia="ru-RU"/>
        </w:rPr>
        <w:br/>
      </w:r>
    </w:p>
    <w:p w14:paraId="7AA3CABA" w14:textId="557A28AF" w:rsidR="00420A61" w:rsidRPr="00E01AED" w:rsidRDefault="00420A61" w:rsidP="00420A61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14:paraId="75636B7C" w14:textId="4596F879" w:rsidR="00420A61" w:rsidRPr="00E01AED" w:rsidRDefault="00420A61" w:rsidP="00420A61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sectPr w:rsidR="00420A61" w:rsidRPr="00E01AED" w:rsidSect="00B017B8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52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92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A3B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75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03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42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796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42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729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51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E038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8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893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20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F91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C35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27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C95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0F3E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146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2E3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442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4C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601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966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9F6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B13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BD2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DF3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1F6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85D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EB6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3B7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414925"/>
    <w:multiLevelType w:val="hybridMultilevel"/>
    <w:tmpl w:val="A4D6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5D74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461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9C6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601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540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A24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4"/>
  </w:num>
  <w:num w:numId="3">
    <w:abstractNumId w:val="39"/>
  </w:num>
  <w:num w:numId="4">
    <w:abstractNumId w:val="40"/>
  </w:num>
  <w:num w:numId="5">
    <w:abstractNumId w:val="25"/>
  </w:num>
  <w:num w:numId="6">
    <w:abstractNumId w:val="0"/>
  </w:num>
  <w:num w:numId="7">
    <w:abstractNumId w:val="28"/>
  </w:num>
  <w:num w:numId="8">
    <w:abstractNumId w:val="15"/>
  </w:num>
  <w:num w:numId="9">
    <w:abstractNumId w:val="18"/>
  </w:num>
  <w:num w:numId="10">
    <w:abstractNumId w:val="1"/>
  </w:num>
  <w:num w:numId="11">
    <w:abstractNumId w:val="37"/>
  </w:num>
  <w:num w:numId="12">
    <w:abstractNumId w:val="6"/>
  </w:num>
  <w:num w:numId="13">
    <w:abstractNumId w:val="27"/>
  </w:num>
  <w:num w:numId="14">
    <w:abstractNumId w:val="20"/>
  </w:num>
  <w:num w:numId="15">
    <w:abstractNumId w:val="17"/>
  </w:num>
  <w:num w:numId="16">
    <w:abstractNumId w:val="3"/>
  </w:num>
  <w:num w:numId="17">
    <w:abstractNumId w:val="31"/>
  </w:num>
  <w:num w:numId="18">
    <w:abstractNumId w:val="32"/>
  </w:num>
  <w:num w:numId="19">
    <w:abstractNumId w:val="10"/>
  </w:num>
  <w:num w:numId="20">
    <w:abstractNumId w:val="21"/>
  </w:num>
  <w:num w:numId="21">
    <w:abstractNumId w:val="33"/>
  </w:num>
  <w:num w:numId="22">
    <w:abstractNumId w:val="35"/>
  </w:num>
  <w:num w:numId="23">
    <w:abstractNumId w:val="38"/>
  </w:num>
  <w:num w:numId="24">
    <w:abstractNumId w:val="5"/>
  </w:num>
  <w:num w:numId="25">
    <w:abstractNumId w:val="9"/>
  </w:num>
  <w:num w:numId="26">
    <w:abstractNumId w:val="26"/>
  </w:num>
  <w:num w:numId="27">
    <w:abstractNumId w:val="30"/>
  </w:num>
  <w:num w:numId="28">
    <w:abstractNumId w:val="23"/>
  </w:num>
  <w:num w:numId="29">
    <w:abstractNumId w:val="7"/>
  </w:num>
  <w:num w:numId="30">
    <w:abstractNumId w:val="19"/>
  </w:num>
  <w:num w:numId="31">
    <w:abstractNumId w:val="8"/>
  </w:num>
  <w:num w:numId="32">
    <w:abstractNumId w:val="2"/>
  </w:num>
  <w:num w:numId="33">
    <w:abstractNumId w:val="13"/>
  </w:num>
  <w:num w:numId="34">
    <w:abstractNumId w:val="12"/>
  </w:num>
  <w:num w:numId="35">
    <w:abstractNumId w:val="36"/>
  </w:num>
  <w:num w:numId="36">
    <w:abstractNumId w:val="22"/>
  </w:num>
  <w:num w:numId="37">
    <w:abstractNumId w:val="16"/>
  </w:num>
  <w:num w:numId="38">
    <w:abstractNumId w:val="14"/>
  </w:num>
  <w:num w:numId="39">
    <w:abstractNumId w:val="4"/>
  </w:num>
  <w:num w:numId="40">
    <w:abstractNumId w:val="1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2BC"/>
    <w:rsid w:val="002B0D98"/>
    <w:rsid w:val="002C5B5F"/>
    <w:rsid w:val="002D33B1"/>
    <w:rsid w:val="002D3591"/>
    <w:rsid w:val="00345DFB"/>
    <w:rsid w:val="003514A0"/>
    <w:rsid w:val="003672C4"/>
    <w:rsid w:val="003A2A76"/>
    <w:rsid w:val="003A3465"/>
    <w:rsid w:val="00420A61"/>
    <w:rsid w:val="00486C1B"/>
    <w:rsid w:val="004F7E17"/>
    <w:rsid w:val="005A05CE"/>
    <w:rsid w:val="005F7CC4"/>
    <w:rsid w:val="00653AF6"/>
    <w:rsid w:val="00725763"/>
    <w:rsid w:val="007D0BE7"/>
    <w:rsid w:val="00855C7F"/>
    <w:rsid w:val="00B017B8"/>
    <w:rsid w:val="00B665A3"/>
    <w:rsid w:val="00B73A5A"/>
    <w:rsid w:val="00C03C4D"/>
    <w:rsid w:val="00C15B7F"/>
    <w:rsid w:val="00DC6BD5"/>
    <w:rsid w:val="00DE2E31"/>
    <w:rsid w:val="00E01AED"/>
    <w:rsid w:val="00E438A1"/>
    <w:rsid w:val="00E6748C"/>
    <w:rsid w:val="00F01E19"/>
    <w:rsid w:val="00F64E6C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D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25763"/>
    <w:pPr>
      <w:spacing w:before="0" w:beforeAutospacing="0" w:after="0" w:afterAutospacing="0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03C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C4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55C7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7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25763"/>
    <w:pPr>
      <w:spacing w:before="0" w:beforeAutospacing="0" w:after="0" w:afterAutospacing="0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03C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C4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55C7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7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24</Pages>
  <Words>8685</Words>
  <Characters>49505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APM 316</cp:lastModifiedBy>
  <cp:revision>17</cp:revision>
  <cp:lastPrinted>2026-02-25T12:49:00Z</cp:lastPrinted>
  <dcterms:created xsi:type="dcterms:W3CDTF">2011-11-02T04:15:00Z</dcterms:created>
  <dcterms:modified xsi:type="dcterms:W3CDTF">2026-02-25T14:37:00Z</dcterms:modified>
</cp:coreProperties>
</file>